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FE14" w14:textId="0E69A7A9" w:rsidR="00B83E2A" w:rsidRPr="00F2402B" w:rsidRDefault="00CD37E3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Vorm</w:t>
      </w:r>
      <w:r w:rsidR="00B83E2A" w:rsidRPr="000E370C">
        <w:rPr>
          <w:b/>
          <w:bCs/>
          <w:sz w:val="28"/>
          <w:szCs w:val="24"/>
        </w:rPr>
        <w:t xml:space="preserve"> 1 – Pakkumuse </w:t>
      </w:r>
      <w:r>
        <w:rPr>
          <w:b/>
          <w:bCs/>
          <w:sz w:val="28"/>
          <w:szCs w:val="24"/>
        </w:rPr>
        <w:t>vorm</w:t>
      </w:r>
    </w:p>
    <w:p w14:paraId="0990F756" w14:textId="0D9EDFE5" w:rsidR="00B83E2A" w:rsidRDefault="000D1D7B" w:rsidP="00D176AD">
      <w:pPr>
        <w:spacing w:after="0"/>
        <w:ind w:left="2124" w:hanging="2124"/>
      </w:pPr>
      <w:r>
        <w:t>Mini</w:t>
      </w:r>
      <w:r w:rsidR="00DB3BC6">
        <w:t>hanke</w:t>
      </w:r>
      <w:r w:rsidR="00B83E2A">
        <w:t xml:space="preserve"> nimetus:</w:t>
      </w:r>
      <w:r w:rsidR="00B83E2A">
        <w:tab/>
        <w:t>„</w:t>
      </w:r>
      <w:r w:rsidR="005D257A">
        <w:t>Kivisillutisega platsi rajamine</w:t>
      </w:r>
      <w:r w:rsidR="00D176AD" w:rsidRPr="00D176AD">
        <w:t>“</w:t>
      </w:r>
    </w:p>
    <w:p w14:paraId="082ED603" w14:textId="07D4E16C" w:rsidR="00C80F19" w:rsidRDefault="00C80F19"/>
    <w:p w14:paraId="0CD8A5C8" w14:textId="69C9FB87" w:rsidR="00C80F19" w:rsidRDefault="00C80F19" w:rsidP="00CD0FD5">
      <w:pPr>
        <w:spacing w:after="0"/>
      </w:pPr>
      <w:r>
        <w:t>Pakkuja:</w:t>
      </w:r>
      <w:r>
        <w:tab/>
      </w:r>
      <w:r>
        <w:tab/>
      </w:r>
      <w:r w:rsidR="00877CF6">
        <w:tab/>
      </w:r>
      <w:r w:rsidR="006D061F">
        <w:t>…</w:t>
      </w:r>
    </w:p>
    <w:p w14:paraId="2ACBC02E" w14:textId="345C3148" w:rsidR="006C44F3" w:rsidRDefault="006C44F3" w:rsidP="00CD0FD5">
      <w:pPr>
        <w:spacing w:after="0"/>
      </w:pPr>
      <w:r>
        <w:t>Registrikood:</w:t>
      </w:r>
      <w:r>
        <w:tab/>
      </w:r>
      <w:r>
        <w:tab/>
      </w:r>
      <w:r w:rsidR="00877CF6">
        <w:tab/>
      </w:r>
      <w:r w:rsidR="006D061F">
        <w:t>…</w:t>
      </w:r>
    </w:p>
    <w:p w14:paraId="6D7A032C" w14:textId="7BACAB4A" w:rsidR="006560B4" w:rsidRDefault="00C80F19" w:rsidP="00CD0FD5">
      <w:pPr>
        <w:spacing w:after="0"/>
      </w:pPr>
      <w:r>
        <w:t>Kontakt</w:t>
      </w:r>
      <w:r w:rsidR="002A3CB2">
        <w:t>telefon</w:t>
      </w:r>
      <w:r>
        <w:t>:</w:t>
      </w:r>
      <w:r>
        <w:tab/>
      </w:r>
      <w:r w:rsidR="00877CF6">
        <w:tab/>
      </w:r>
      <w:r w:rsidR="006D061F">
        <w:t>…</w:t>
      </w:r>
    </w:p>
    <w:p w14:paraId="40DC6660" w14:textId="371F83FB" w:rsidR="002A3CB2" w:rsidRDefault="002A3CB2" w:rsidP="00CD0FD5">
      <w:pPr>
        <w:spacing w:after="0"/>
      </w:pPr>
      <w:r>
        <w:t>E-post:</w:t>
      </w:r>
      <w:r>
        <w:tab/>
      </w:r>
      <w:r>
        <w:tab/>
      </w:r>
      <w:r>
        <w:tab/>
      </w:r>
      <w:r w:rsidR="00877CF6">
        <w:tab/>
      </w:r>
      <w:r w:rsidR="006D061F">
        <w:t>…</w:t>
      </w:r>
    </w:p>
    <w:p w14:paraId="3DF55559" w14:textId="07D7F993" w:rsidR="00B83E2A" w:rsidRDefault="00B83E2A"/>
    <w:p w14:paraId="038E3667" w14:textId="3C05DAEC" w:rsidR="00B83E2A" w:rsidRPr="00483918" w:rsidRDefault="00B83E2A" w:rsidP="006C44F3">
      <w:pPr>
        <w:pStyle w:val="Loendilik"/>
        <w:numPr>
          <w:ilvl w:val="0"/>
          <w:numId w:val="3"/>
        </w:numPr>
        <w:rPr>
          <w:b/>
          <w:bCs/>
        </w:rPr>
      </w:pPr>
      <w:r w:rsidRPr="00483918">
        <w:rPr>
          <w:b/>
          <w:bCs/>
        </w:rPr>
        <w:t>Käesolevaga kinnitame, et:</w:t>
      </w:r>
    </w:p>
    <w:p w14:paraId="41B8621A" w14:textId="77777777" w:rsidR="008A49F8" w:rsidRDefault="00B83E2A" w:rsidP="008A49F8">
      <w:pPr>
        <w:pStyle w:val="Loendilik"/>
        <w:numPr>
          <w:ilvl w:val="1"/>
          <w:numId w:val="3"/>
        </w:numPr>
        <w:ind w:left="488" w:hanging="431"/>
      </w:pPr>
      <w:r>
        <w:t xml:space="preserve">vastame kõikidele hanketeates ja hankedokumentides toodud </w:t>
      </w:r>
      <w:r w:rsidR="00245ED3">
        <w:t>P</w:t>
      </w:r>
      <w:r>
        <w:t>akkuja kvalifitseerimiseks esitavatele tingimustele</w:t>
      </w:r>
      <w:r w:rsidR="008A49F8">
        <w:t>;</w:t>
      </w:r>
    </w:p>
    <w:p w14:paraId="7861283D" w14:textId="65CF875F" w:rsidR="00C80F19" w:rsidRDefault="00C80F19" w:rsidP="004A6A89">
      <w:pPr>
        <w:pStyle w:val="Loendilik"/>
        <w:numPr>
          <w:ilvl w:val="1"/>
          <w:numId w:val="3"/>
        </w:numPr>
        <w:ind w:left="431" w:hanging="431"/>
      </w:pPr>
      <w:r>
        <w:t xml:space="preserve">nõustume ja võtame üle kõik hanketeates ja hankedokumentides esitatud tingimused ja esitame pakkumuse üksnes kõigi nende asjaolude kohta, mille kohta </w:t>
      </w:r>
      <w:r w:rsidR="00245ED3">
        <w:t>H</w:t>
      </w:r>
      <w:r>
        <w:t>ankija soovib võistlevaid pakkumusi;</w:t>
      </w:r>
    </w:p>
    <w:p w14:paraId="7AEF5768" w14:textId="01E83A7D" w:rsidR="00C80F19" w:rsidRDefault="00C80F19" w:rsidP="004A6A89">
      <w:pPr>
        <w:pStyle w:val="Loendilik"/>
        <w:numPr>
          <w:ilvl w:val="1"/>
          <w:numId w:val="3"/>
        </w:numPr>
        <w:ind w:left="431" w:hanging="431"/>
      </w:pPr>
      <w:r>
        <w:t xml:space="preserve">tehes antud </w:t>
      </w:r>
      <w:r w:rsidR="00245ED3">
        <w:t>p</w:t>
      </w:r>
      <w:r>
        <w:t xml:space="preserve">akkumuse kinnitame, et oleme läbi uurinud käesoleva </w:t>
      </w:r>
      <w:r w:rsidR="00C245A0">
        <w:t>mini</w:t>
      </w:r>
      <w:r>
        <w:t xml:space="preserve">hanke alusdokumendid ja nõustume täielikult </w:t>
      </w:r>
      <w:r w:rsidR="00245ED3">
        <w:t>H</w:t>
      </w:r>
      <w:r>
        <w:t>ankija esitatud tingimustega;</w:t>
      </w:r>
    </w:p>
    <w:p w14:paraId="42884D19" w14:textId="77777777" w:rsidR="00C80F19" w:rsidRDefault="00C80F19" w:rsidP="004A6A89">
      <w:pPr>
        <w:pStyle w:val="Loendilik"/>
        <w:numPr>
          <w:ilvl w:val="1"/>
          <w:numId w:val="3"/>
        </w:numPr>
        <w:ind w:left="431" w:hanging="431"/>
      </w:pPr>
      <w:r>
        <w:t>meile on antud võimalus saada täiendavat informatsiooni hanke alusdokumentide kohta ja meil on olnud võimalus tutvuda kõigi hankelepingu täitmise seisukohalt oluliste asjaoludega;</w:t>
      </w:r>
    </w:p>
    <w:p w14:paraId="76E345F8" w14:textId="774EF082" w:rsidR="00C80F19" w:rsidRPr="001D5432" w:rsidRDefault="00C80F19" w:rsidP="004A6A89">
      <w:pPr>
        <w:pStyle w:val="Loendilik"/>
        <w:numPr>
          <w:ilvl w:val="1"/>
          <w:numId w:val="3"/>
        </w:numPr>
        <w:ind w:left="431" w:hanging="431"/>
      </w:pPr>
      <w:r w:rsidRPr="001D5432">
        <w:t xml:space="preserve">meie pakkumus on jõus </w:t>
      </w:r>
      <w:r w:rsidR="007F7392">
        <w:t>30 päeva</w:t>
      </w:r>
      <w:r w:rsidRPr="001D5432">
        <w:t xml:space="preserve"> ja </w:t>
      </w:r>
      <w:r w:rsidR="009A1143">
        <w:t>see</w:t>
      </w:r>
      <w:r w:rsidRPr="001D5432">
        <w:t xml:space="preserve"> on meile siduv </w:t>
      </w:r>
      <w:r w:rsidR="00933C16">
        <w:t>ning</w:t>
      </w:r>
      <w:r w:rsidRPr="001D5432">
        <w:t xml:space="preserve"> </w:t>
      </w:r>
      <w:r w:rsidR="009A1143">
        <w:t>seda</w:t>
      </w:r>
      <w:r w:rsidRPr="001D5432">
        <w:t xml:space="preserve"> võib edukaks tunnistada igal ajal pakkumuse jõusoleku tähtaja jooksul</w:t>
      </w:r>
      <w:r w:rsidR="002A208E">
        <w:t>;</w:t>
      </w:r>
    </w:p>
    <w:p w14:paraId="59ED12F7" w14:textId="097A9DE0" w:rsidR="00285488" w:rsidRDefault="00C80F19" w:rsidP="004A6A89">
      <w:pPr>
        <w:pStyle w:val="Loendilik"/>
        <w:numPr>
          <w:ilvl w:val="1"/>
          <w:numId w:val="3"/>
        </w:numPr>
        <w:ind w:left="431" w:hanging="431"/>
      </w:pPr>
      <w:r>
        <w:t xml:space="preserve">garanteerime, et </w:t>
      </w:r>
      <w:r w:rsidR="00234A1E">
        <w:t>töö</w:t>
      </w:r>
      <w:r>
        <w:t xml:space="preserve"> saab olema vastavuses hanke alusdokumentides esitatud nõuetega. Samuti </w:t>
      </w:r>
      <w:r w:rsidR="0026367D">
        <w:t>kinnitame</w:t>
      </w:r>
      <w:r>
        <w:t xml:space="preserve">, et meie pakkumus sisaldab kõiki vajalikke </w:t>
      </w:r>
      <w:r w:rsidR="00844AEA">
        <w:t xml:space="preserve">töid ja </w:t>
      </w:r>
      <w:r>
        <w:t>teenuseid</w:t>
      </w:r>
      <w:r w:rsidR="00800D00">
        <w:t>, mis on vajalikud teenuse nõuetekohaseks osutamiseks</w:t>
      </w:r>
      <w:r>
        <w:t xml:space="preserve">. Hankelepingu sõlmimisel kohustume teostama </w:t>
      </w:r>
      <w:r w:rsidR="00BE6F2E">
        <w:t>mini</w:t>
      </w:r>
      <w:r>
        <w:t xml:space="preserve">hanke </w:t>
      </w:r>
      <w:r w:rsidR="007E6ECB">
        <w:t>eesmärgiks</w:t>
      </w:r>
      <w:r>
        <w:t xml:space="preserve"> oleva </w:t>
      </w:r>
      <w:r w:rsidR="00844AEA">
        <w:t>t</w:t>
      </w:r>
      <w:r w:rsidR="0008012B">
        <w:t>öö</w:t>
      </w:r>
      <w:r>
        <w:t xml:space="preserve"> </w:t>
      </w:r>
      <w:r w:rsidR="00285488">
        <w:t>käesoleva</w:t>
      </w:r>
      <w:r>
        <w:t xml:space="preserve"> pakkumuse vormil näidatud maksumusega</w:t>
      </w:r>
      <w:r w:rsidR="0008012B">
        <w:t xml:space="preserve"> ja mahus</w:t>
      </w:r>
      <w:r w:rsidR="00830FA7">
        <w:t>;</w:t>
      </w:r>
    </w:p>
    <w:p w14:paraId="195AB8D1" w14:textId="0BB38C6B" w:rsidR="00C80F19" w:rsidRDefault="0084513C" w:rsidP="004A6A89">
      <w:pPr>
        <w:pStyle w:val="Loendilik"/>
        <w:numPr>
          <w:ilvl w:val="1"/>
          <w:numId w:val="3"/>
        </w:numPr>
        <w:ind w:left="431" w:hanging="431"/>
      </w:pPr>
      <w:r>
        <w:t>mõistame</w:t>
      </w:r>
      <w:r w:rsidR="00C80F19">
        <w:t xml:space="preserve">, et </w:t>
      </w:r>
      <w:r w:rsidR="00245ED3">
        <w:t>H</w:t>
      </w:r>
      <w:r w:rsidR="00C80F19">
        <w:t>ankijal on õigus tagasi lükata kõik esitatud pakkumused hanke alusdokumentides ja/või seaduses</w:t>
      </w:r>
      <w:r w:rsidR="00C144D1">
        <w:t xml:space="preserve"> </w:t>
      </w:r>
      <w:r w:rsidR="00C80F19">
        <w:t>kirjeldatud alustel.</w:t>
      </w:r>
    </w:p>
    <w:p w14:paraId="3044E314" w14:textId="56E21E1F" w:rsidR="00285488" w:rsidRDefault="00285488" w:rsidP="00285488"/>
    <w:p w14:paraId="3BAA6E9E" w14:textId="442CAEC8" w:rsidR="00285488" w:rsidRDefault="00285488" w:rsidP="000E370C">
      <w:pPr>
        <w:pStyle w:val="Loendilik"/>
        <w:numPr>
          <w:ilvl w:val="0"/>
          <w:numId w:val="3"/>
        </w:numPr>
        <w:rPr>
          <w:b/>
          <w:bCs/>
        </w:rPr>
      </w:pPr>
      <w:r w:rsidRPr="000E370C">
        <w:rPr>
          <w:b/>
          <w:bCs/>
        </w:rPr>
        <w:t>Pakkumuse maksumus</w:t>
      </w:r>
      <w:r w:rsidR="00DD3813">
        <w:rPr>
          <w:b/>
          <w:bCs/>
        </w:rPr>
        <w:t xml:space="preserve"> ja maht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3000"/>
        <w:gridCol w:w="2948"/>
      </w:tblGrid>
      <w:tr w:rsidR="00DD3813" w14:paraId="379CDBD7" w14:textId="77777777" w:rsidTr="00C60E79">
        <w:tc>
          <w:tcPr>
            <w:tcW w:w="3114" w:type="dxa"/>
          </w:tcPr>
          <w:p w14:paraId="3D28A297" w14:textId="3B4B5334" w:rsidR="00DD3813" w:rsidRPr="009C7FB3" w:rsidRDefault="00DD3813" w:rsidP="00285488">
            <w:pPr>
              <w:rPr>
                <w:b/>
                <w:bCs/>
              </w:rPr>
            </w:pPr>
            <w:r w:rsidRPr="009C7FB3">
              <w:rPr>
                <w:b/>
                <w:bCs/>
              </w:rPr>
              <w:t>Töö</w:t>
            </w:r>
          </w:p>
        </w:tc>
        <w:tc>
          <w:tcPr>
            <w:tcW w:w="3000" w:type="dxa"/>
          </w:tcPr>
          <w:p w14:paraId="5AF25D76" w14:textId="6BB89E9F" w:rsidR="00DD3813" w:rsidRPr="009C7FB3" w:rsidRDefault="000903A6" w:rsidP="00285488">
            <w:pPr>
              <w:rPr>
                <w:b/>
                <w:bCs/>
              </w:rPr>
            </w:pPr>
            <w:r w:rsidRPr="009C7FB3">
              <w:rPr>
                <w:b/>
                <w:bCs/>
              </w:rPr>
              <w:t>Teostatavad tööd ruutmeetrites</w:t>
            </w:r>
            <w:r w:rsidR="0059768C">
              <w:rPr>
                <w:b/>
                <w:bCs/>
              </w:rPr>
              <w:t xml:space="preserve"> </w:t>
            </w:r>
            <w:r w:rsidR="00237D9D">
              <w:rPr>
                <w:b/>
                <w:bCs/>
              </w:rPr>
              <w:t>(</w:t>
            </w:r>
            <w:r w:rsidR="00D6453E">
              <w:rPr>
                <w:b/>
                <w:bCs/>
              </w:rPr>
              <w:t xml:space="preserve">kivide pindala, </w:t>
            </w:r>
            <w:r w:rsidR="00237D9D">
              <w:rPr>
                <w:b/>
                <w:bCs/>
              </w:rPr>
              <w:t>kaks kohta peale koma)</w:t>
            </w:r>
            <w:r w:rsidR="0059768C">
              <w:rPr>
                <w:b/>
                <w:bCs/>
              </w:rPr>
              <w:t xml:space="preserve"> </w:t>
            </w:r>
            <w:r w:rsidR="0059768C" w:rsidRPr="00F7567C">
              <w:rPr>
                <w:b/>
                <w:bCs/>
                <w:color w:val="CC0000"/>
              </w:rPr>
              <w:t>ei sisalda äärekividest lisandu</w:t>
            </w:r>
            <w:r w:rsidR="00C60E79" w:rsidRPr="00F7567C">
              <w:rPr>
                <w:b/>
                <w:bCs/>
                <w:color w:val="CC0000"/>
              </w:rPr>
              <w:t>vat pindala!</w:t>
            </w:r>
          </w:p>
        </w:tc>
        <w:tc>
          <w:tcPr>
            <w:tcW w:w="2948" w:type="dxa"/>
          </w:tcPr>
          <w:p w14:paraId="1EF85335" w14:textId="6B86616B" w:rsidR="00DD3813" w:rsidRPr="009C7FB3" w:rsidRDefault="00760B02" w:rsidP="00285488">
            <w:pPr>
              <w:rPr>
                <w:b/>
                <w:bCs/>
              </w:rPr>
            </w:pPr>
            <w:r w:rsidRPr="009C7FB3">
              <w:rPr>
                <w:b/>
                <w:bCs/>
              </w:rPr>
              <w:t>Tööde maksumus (käibemaksuga 22%)</w:t>
            </w:r>
          </w:p>
        </w:tc>
      </w:tr>
      <w:tr w:rsidR="00DD3813" w14:paraId="0B43BFB4" w14:textId="77777777" w:rsidTr="00C60E79">
        <w:tc>
          <w:tcPr>
            <w:tcW w:w="3114" w:type="dxa"/>
          </w:tcPr>
          <w:p w14:paraId="17AA9ACE" w14:textId="507E485A" w:rsidR="00DD3813" w:rsidRDefault="00C57F76" w:rsidP="00285488">
            <w:r>
              <w:t>Kivisilluti</w:t>
            </w:r>
            <w:r w:rsidR="000903A6">
              <w:t>sega platsi rajamine</w:t>
            </w:r>
          </w:p>
        </w:tc>
        <w:tc>
          <w:tcPr>
            <w:tcW w:w="3000" w:type="dxa"/>
          </w:tcPr>
          <w:p w14:paraId="07018032" w14:textId="294C4FD4" w:rsidR="00DD3813" w:rsidRDefault="00DD3813" w:rsidP="00285488"/>
        </w:tc>
        <w:tc>
          <w:tcPr>
            <w:tcW w:w="2948" w:type="dxa"/>
          </w:tcPr>
          <w:p w14:paraId="5F9FA9D8" w14:textId="50ECBA9C" w:rsidR="00DD3813" w:rsidRDefault="00DD7336" w:rsidP="00285488">
            <w:r>
              <w:t>12</w:t>
            </w:r>
            <w:r w:rsidR="000B11A2">
              <w:t> 000,00 eurot</w:t>
            </w:r>
          </w:p>
        </w:tc>
      </w:tr>
    </w:tbl>
    <w:p w14:paraId="70EADB62" w14:textId="77777777" w:rsidR="003F35C7" w:rsidRPr="001D5432" w:rsidRDefault="003F35C7" w:rsidP="00285488"/>
    <w:p w14:paraId="6A85150D" w14:textId="4BDF77B6" w:rsidR="008C422F" w:rsidRDefault="008C422F" w:rsidP="00CD0FD5">
      <w:pPr>
        <w:spacing w:after="0"/>
        <w:rPr>
          <w:rFonts w:cs="Times New Roman"/>
          <w:szCs w:val="24"/>
        </w:rPr>
      </w:pPr>
      <w:r w:rsidRPr="00EA3316">
        <w:rPr>
          <w:rFonts w:cs="Times New Roman"/>
          <w:szCs w:val="24"/>
        </w:rPr>
        <w:t xml:space="preserve">Pakkumuste hindamiskriteerium: </w:t>
      </w:r>
      <w:r w:rsidR="003573E4">
        <w:rPr>
          <w:rFonts w:cs="Times New Roman"/>
          <w:szCs w:val="24"/>
        </w:rPr>
        <w:t xml:space="preserve">suurim (m²) </w:t>
      </w:r>
      <w:r w:rsidRPr="00EA3316">
        <w:rPr>
          <w:rFonts w:cs="Times New Roman"/>
          <w:szCs w:val="24"/>
        </w:rPr>
        <w:t>on parim</w:t>
      </w:r>
      <w:r w:rsidR="00FE1B66">
        <w:rPr>
          <w:rFonts w:cs="Times New Roman"/>
          <w:szCs w:val="24"/>
        </w:rPr>
        <w:t>.</w:t>
      </w:r>
    </w:p>
    <w:p w14:paraId="6F2814F2" w14:textId="77777777" w:rsidR="008C422F" w:rsidRDefault="008C422F" w:rsidP="00285488"/>
    <w:p w14:paraId="45F11A16" w14:textId="323988B0" w:rsidR="006C44F3" w:rsidRDefault="006C44F3" w:rsidP="00CD0FD5">
      <w:pPr>
        <w:spacing w:after="0"/>
      </w:pPr>
      <w:r>
        <w:t>Pakkuja esindaja nimi:</w:t>
      </w:r>
      <w:r w:rsidR="00C064C2">
        <w:t xml:space="preserve"> </w:t>
      </w:r>
      <w:r w:rsidR="006C37BD">
        <w:tab/>
      </w:r>
      <w:r w:rsidR="006C37BD">
        <w:tab/>
      </w:r>
    </w:p>
    <w:p w14:paraId="074AB63F" w14:textId="08A8D04E" w:rsidR="006C44F3" w:rsidRPr="00B83E2A" w:rsidRDefault="006C44F3" w:rsidP="006C37BD">
      <w:pPr>
        <w:spacing w:after="0"/>
      </w:pPr>
      <w:r>
        <w:t>Kontakttelefon ja e-posti aadress:</w:t>
      </w:r>
      <w:r w:rsidR="006C37BD">
        <w:tab/>
      </w:r>
    </w:p>
    <w:sectPr w:rsidR="006C44F3" w:rsidRPr="00B83E2A" w:rsidSect="002336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5A79" w14:textId="77777777" w:rsidR="004C5208" w:rsidRDefault="004C5208" w:rsidP="0084513C">
      <w:pPr>
        <w:spacing w:after="0"/>
      </w:pPr>
      <w:r>
        <w:separator/>
      </w:r>
    </w:p>
  </w:endnote>
  <w:endnote w:type="continuationSeparator" w:id="0">
    <w:p w14:paraId="05A48A70" w14:textId="77777777" w:rsidR="004C5208" w:rsidRDefault="004C5208" w:rsidP="00845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8E7D" w14:textId="77777777" w:rsidR="004C5208" w:rsidRDefault="004C5208" w:rsidP="0084513C">
      <w:pPr>
        <w:spacing w:after="0"/>
      </w:pPr>
      <w:r>
        <w:separator/>
      </w:r>
    </w:p>
  </w:footnote>
  <w:footnote w:type="continuationSeparator" w:id="0">
    <w:p w14:paraId="6D67EDFF" w14:textId="77777777" w:rsidR="004C5208" w:rsidRDefault="004C5208" w:rsidP="008451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B863" w14:textId="69477234" w:rsidR="0084513C" w:rsidRDefault="00CD37E3" w:rsidP="000D1D7B">
    <w:pPr>
      <w:pStyle w:val="Pis"/>
      <w:jc w:val="right"/>
    </w:pPr>
    <w:r>
      <w:t>Lisa 1</w:t>
    </w:r>
  </w:p>
  <w:p w14:paraId="552A15E9" w14:textId="329A926F" w:rsidR="00E9220D" w:rsidRDefault="00E9220D" w:rsidP="0084513C">
    <w:pPr>
      <w:pStyle w:val="Pis"/>
      <w:jc w:val="right"/>
    </w:pPr>
  </w:p>
  <w:p w14:paraId="30351E4E" w14:textId="77777777" w:rsidR="00E9220D" w:rsidRPr="004A6A89" w:rsidRDefault="00E9220D" w:rsidP="0084513C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26B0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5F618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8E11F1"/>
    <w:multiLevelType w:val="hybridMultilevel"/>
    <w:tmpl w:val="10EA6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9505A"/>
    <w:multiLevelType w:val="hybridMultilevel"/>
    <w:tmpl w:val="9BFA7444"/>
    <w:lvl w:ilvl="0" w:tplc="90489E64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193878">
    <w:abstractNumId w:val="3"/>
  </w:num>
  <w:num w:numId="2" w16cid:durableId="713964433">
    <w:abstractNumId w:val="3"/>
  </w:num>
  <w:num w:numId="3" w16cid:durableId="541206757">
    <w:abstractNumId w:val="1"/>
  </w:num>
  <w:num w:numId="4" w16cid:durableId="228351049">
    <w:abstractNumId w:val="0"/>
  </w:num>
  <w:num w:numId="5" w16cid:durableId="83386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2A"/>
    <w:rsid w:val="00014A92"/>
    <w:rsid w:val="00015897"/>
    <w:rsid w:val="00047D48"/>
    <w:rsid w:val="00055064"/>
    <w:rsid w:val="0008012B"/>
    <w:rsid w:val="000903A6"/>
    <w:rsid w:val="00096ACB"/>
    <w:rsid w:val="000B0093"/>
    <w:rsid w:val="000B11A2"/>
    <w:rsid w:val="000D1D7B"/>
    <w:rsid w:val="000E370C"/>
    <w:rsid w:val="00155025"/>
    <w:rsid w:val="001701A9"/>
    <w:rsid w:val="001A57B9"/>
    <w:rsid w:val="001D5432"/>
    <w:rsid w:val="00233655"/>
    <w:rsid w:val="00233B17"/>
    <w:rsid w:val="00234A1E"/>
    <w:rsid w:val="00237D9D"/>
    <w:rsid w:val="002458AB"/>
    <w:rsid w:val="00245ED3"/>
    <w:rsid w:val="00250BA1"/>
    <w:rsid w:val="0026214D"/>
    <w:rsid w:val="0026367D"/>
    <w:rsid w:val="00284185"/>
    <w:rsid w:val="00285488"/>
    <w:rsid w:val="00291E66"/>
    <w:rsid w:val="002A208E"/>
    <w:rsid w:val="002A2C66"/>
    <w:rsid w:val="002A3CB2"/>
    <w:rsid w:val="002E73A9"/>
    <w:rsid w:val="00315EF6"/>
    <w:rsid w:val="003178F2"/>
    <w:rsid w:val="00320B46"/>
    <w:rsid w:val="0034457B"/>
    <w:rsid w:val="00356326"/>
    <w:rsid w:val="003573E4"/>
    <w:rsid w:val="00375D01"/>
    <w:rsid w:val="003803ED"/>
    <w:rsid w:val="0038703F"/>
    <w:rsid w:val="003C6A8A"/>
    <w:rsid w:val="003E7269"/>
    <w:rsid w:val="003F35C7"/>
    <w:rsid w:val="004224E8"/>
    <w:rsid w:val="0043370D"/>
    <w:rsid w:val="00464DCC"/>
    <w:rsid w:val="00483918"/>
    <w:rsid w:val="004A6A89"/>
    <w:rsid w:val="004C5208"/>
    <w:rsid w:val="004E3396"/>
    <w:rsid w:val="00503836"/>
    <w:rsid w:val="00504DEB"/>
    <w:rsid w:val="00505C5E"/>
    <w:rsid w:val="00576110"/>
    <w:rsid w:val="0059768C"/>
    <w:rsid w:val="00597F7D"/>
    <w:rsid w:val="005A737C"/>
    <w:rsid w:val="005A7C41"/>
    <w:rsid w:val="005D257A"/>
    <w:rsid w:val="00611ECD"/>
    <w:rsid w:val="006151EC"/>
    <w:rsid w:val="00617EFE"/>
    <w:rsid w:val="006560B4"/>
    <w:rsid w:val="00662A3C"/>
    <w:rsid w:val="0068155E"/>
    <w:rsid w:val="006C37BD"/>
    <w:rsid w:val="006C44F3"/>
    <w:rsid w:val="006D061F"/>
    <w:rsid w:val="006D61C9"/>
    <w:rsid w:val="006F0F21"/>
    <w:rsid w:val="00706022"/>
    <w:rsid w:val="00723ED8"/>
    <w:rsid w:val="00744815"/>
    <w:rsid w:val="00746B80"/>
    <w:rsid w:val="0074720B"/>
    <w:rsid w:val="00751545"/>
    <w:rsid w:val="00760B02"/>
    <w:rsid w:val="0076311A"/>
    <w:rsid w:val="00770F03"/>
    <w:rsid w:val="00794B5B"/>
    <w:rsid w:val="007A1E36"/>
    <w:rsid w:val="007D6AC4"/>
    <w:rsid w:val="007E514C"/>
    <w:rsid w:val="007E6ECB"/>
    <w:rsid w:val="007F7392"/>
    <w:rsid w:val="00800D00"/>
    <w:rsid w:val="00816B43"/>
    <w:rsid w:val="0082096F"/>
    <w:rsid w:val="00830FA7"/>
    <w:rsid w:val="00844AEA"/>
    <w:rsid w:val="0084513C"/>
    <w:rsid w:val="00864F5A"/>
    <w:rsid w:val="00877CF6"/>
    <w:rsid w:val="008A49F8"/>
    <w:rsid w:val="008C2C99"/>
    <w:rsid w:val="008C422F"/>
    <w:rsid w:val="008C7704"/>
    <w:rsid w:val="008E3C1D"/>
    <w:rsid w:val="008F116B"/>
    <w:rsid w:val="00933C16"/>
    <w:rsid w:val="009455AE"/>
    <w:rsid w:val="009A1143"/>
    <w:rsid w:val="009C7FB3"/>
    <w:rsid w:val="00A2296E"/>
    <w:rsid w:val="00A25709"/>
    <w:rsid w:val="00A31E2E"/>
    <w:rsid w:val="00A6196B"/>
    <w:rsid w:val="00AA5D9D"/>
    <w:rsid w:val="00B355B8"/>
    <w:rsid w:val="00B6139F"/>
    <w:rsid w:val="00B6268B"/>
    <w:rsid w:val="00B80A21"/>
    <w:rsid w:val="00B83E2A"/>
    <w:rsid w:val="00BB5301"/>
    <w:rsid w:val="00BE6F2E"/>
    <w:rsid w:val="00C064C2"/>
    <w:rsid w:val="00C144D1"/>
    <w:rsid w:val="00C245A0"/>
    <w:rsid w:val="00C57F76"/>
    <w:rsid w:val="00C60E79"/>
    <w:rsid w:val="00C7378D"/>
    <w:rsid w:val="00C80F19"/>
    <w:rsid w:val="00CD0FD5"/>
    <w:rsid w:val="00CD37E3"/>
    <w:rsid w:val="00CD6534"/>
    <w:rsid w:val="00CF441B"/>
    <w:rsid w:val="00D02AE3"/>
    <w:rsid w:val="00D176AD"/>
    <w:rsid w:val="00D52DD0"/>
    <w:rsid w:val="00D6453E"/>
    <w:rsid w:val="00DB3BC6"/>
    <w:rsid w:val="00DD3813"/>
    <w:rsid w:val="00DD7336"/>
    <w:rsid w:val="00E13434"/>
    <w:rsid w:val="00E9220D"/>
    <w:rsid w:val="00F2402B"/>
    <w:rsid w:val="00F264A4"/>
    <w:rsid w:val="00F62055"/>
    <w:rsid w:val="00F71C27"/>
    <w:rsid w:val="00F7567C"/>
    <w:rsid w:val="00F92B17"/>
    <w:rsid w:val="00FA068A"/>
    <w:rsid w:val="00FA59C7"/>
    <w:rsid w:val="00FC08A6"/>
    <w:rsid w:val="00FC1401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D734"/>
  <w15:chartTrackingRefBased/>
  <w15:docId w15:val="{356C48DF-F547-415F-BBB5-39C19435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76110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83E2A"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B83E2A"/>
    <w:pPr>
      <w:keepNext/>
      <w:spacing w:after="0"/>
      <w:jc w:val="center"/>
      <w:outlineLvl w:val="1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76110"/>
  </w:style>
  <w:style w:type="paragraph" w:styleId="Vahedeta">
    <w:name w:val="No Spacing"/>
    <w:aliases w:val="1. Nummerdus"/>
    <w:basedOn w:val="Normaallaad"/>
    <w:uiPriority w:val="1"/>
    <w:qFormat/>
    <w:rsid w:val="005A737C"/>
    <w:pPr>
      <w:numPr>
        <w:numId w:val="2"/>
      </w:numPr>
      <w:spacing w:after="240"/>
      <w:ind w:left="357" w:hanging="357"/>
    </w:pPr>
  </w:style>
  <w:style w:type="character" w:customStyle="1" w:styleId="Pealkiri1Mrk">
    <w:name w:val="Pealkiri 1 Märk"/>
    <w:basedOn w:val="Liguvaikefont"/>
    <w:link w:val="Pealkiri1"/>
    <w:uiPriority w:val="9"/>
    <w:rsid w:val="00B83E2A"/>
    <w:rPr>
      <w:rFonts w:ascii="Times New Roman" w:hAnsi="Times New Roman"/>
      <w:b/>
      <w:bCs/>
      <w:sz w:val="24"/>
    </w:rPr>
  </w:style>
  <w:style w:type="table" w:styleId="Kontuurtabel">
    <w:name w:val="Table Grid"/>
    <w:basedOn w:val="Normaaltabel"/>
    <w:uiPriority w:val="39"/>
    <w:rsid w:val="00B83E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"/>
    <w:rsid w:val="00B83E2A"/>
    <w:rPr>
      <w:rFonts w:ascii="Times New Roman" w:hAnsi="Times New Roman"/>
      <w:b/>
      <w:bCs/>
      <w:sz w:val="24"/>
    </w:rPr>
  </w:style>
  <w:style w:type="paragraph" w:styleId="Pis">
    <w:name w:val="header"/>
    <w:basedOn w:val="Normaallaad"/>
    <w:link w:val="PisMrk"/>
    <w:uiPriority w:val="99"/>
    <w:unhideWhenUsed/>
    <w:rsid w:val="0084513C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4513C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4513C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4513C"/>
    <w:rPr>
      <w:rFonts w:ascii="Times New Roman" w:hAnsi="Times New Roman"/>
      <w:sz w:val="24"/>
    </w:rPr>
  </w:style>
  <w:style w:type="character" w:styleId="Kommentaariviide">
    <w:name w:val="annotation reference"/>
    <w:basedOn w:val="Liguvaikefont"/>
    <w:uiPriority w:val="99"/>
    <w:semiHidden/>
    <w:unhideWhenUsed/>
    <w:rsid w:val="001550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5502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55025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550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5502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Pakkumuse maksumus ja kinnirused</vt:lpstr>
    </vt:vector>
  </TitlesOfParts>
  <Company>Viljandi Vallavalitsus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Pakkumuse maksumus ja kinnirused</dc:title>
  <dc:subject/>
  <dc:creator>Indrek Talts</dc:creator>
  <cp:keywords/>
  <dc:description/>
  <cp:lastModifiedBy>Erki Heinaste</cp:lastModifiedBy>
  <cp:revision>39</cp:revision>
  <dcterms:created xsi:type="dcterms:W3CDTF">2024-07-24T06:32:00Z</dcterms:created>
  <dcterms:modified xsi:type="dcterms:W3CDTF">2025-05-06T06:53:00Z</dcterms:modified>
</cp:coreProperties>
</file>