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817D14" w14:textId="2DE4C87F" w:rsidR="004808D8" w:rsidRDefault="004808D8">
      <w:pPr>
        <w:rPr>
          <w:noProof/>
        </w:rPr>
      </w:pPr>
    </w:p>
    <w:p w14:paraId="3CEC6B68" w14:textId="231848D1" w:rsidR="00171FFA" w:rsidRDefault="00171FFA">
      <w:pPr>
        <w:rPr>
          <w:noProof/>
        </w:rPr>
      </w:pPr>
      <w:r>
        <w:rPr>
          <w:noProof/>
        </w:rPr>
        <w:drawing>
          <wp:inline distT="0" distB="0" distL="0" distR="0" wp14:anchorId="70A2352F" wp14:editId="03491109">
            <wp:extent cx="3228975" cy="1872806"/>
            <wp:effectExtent l="0" t="0" r="0" b="0"/>
            <wp:docPr id="2" name="Pil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52777" cy="1886611"/>
                    </a:xfrm>
                    <a:prstGeom prst="rect">
                      <a:avLst/>
                    </a:prstGeom>
                    <a:noFill/>
                    <a:ln>
                      <a:noFill/>
                    </a:ln>
                  </pic:spPr>
                </pic:pic>
              </a:graphicData>
            </a:graphic>
          </wp:inline>
        </w:drawing>
      </w:r>
    </w:p>
    <w:p w14:paraId="24DD4B40" w14:textId="77777777" w:rsidR="00171FFA" w:rsidRDefault="00171FFA"/>
    <w:p w14:paraId="3693F922" w14:textId="29B71BCA" w:rsidR="006525C4" w:rsidRPr="00C1407B" w:rsidRDefault="006525C4" w:rsidP="00BB51DE">
      <w:pPr>
        <w:spacing w:after="120" w:line="240" w:lineRule="auto"/>
        <w:jc w:val="both"/>
        <w:rPr>
          <w:rFonts w:ascii="Times New Roman" w:hAnsi="Times New Roman" w:cs="Times New Roman"/>
          <w:sz w:val="24"/>
          <w:szCs w:val="24"/>
        </w:rPr>
      </w:pPr>
      <w:r w:rsidRPr="00C1407B">
        <w:rPr>
          <w:rFonts w:ascii="Times New Roman" w:hAnsi="Times New Roman" w:cs="Times New Roman"/>
          <w:sz w:val="24"/>
          <w:szCs w:val="24"/>
        </w:rPr>
        <w:t xml:space="preserve">Viljandi Vallavalitsus </w:t>
      </w:r>
      <w:r w:rsidR="00C1510B" w:rsidRPr="00C1407B">
        <w:rPr>
          <w:rFonts w:ascii="Times New Roman" w:hAnsi="Times New Roman" w:cs="Times New Roman"/>
          <w:sz w:val="24"/>
          <w:szCs w:val="24"/>
        </w:rPr>
        <w:t>osaleb Euroopa Regionaalarengu Rondi meetme 2.</w:t>
      </w:r>
      <w:r w:rsidR="00E9490E" w:rsidRPr="00C1407B">
        <w:rPr>
          <w:rFonts w:ascii="Times New Roman" w:hAnsi="Times New Roman" w:cs="Times New Roman"/>
          <w:sz w:val="24"/>
          <w:szCs w:val="24"/>
        </w:rPr>
        <w:t>5.2 „Puuetega inimeste eluaseme füüsiline kohandamine“ 2018-2023 raames rahastatavas projektis, millega kohandatakse inimeste eluruume nende vajadustele vastavaks.</w:t>
      </w:r>
    </w:p>
    <w:p w14:paraId="70B1E8F9" w14:textId="5BF148F5" w:rsidR="00E9490E" w:rsidRPr="00C1407B" w:rsidRDefault="00E9490E" w:rsidP="00BB51DE">
      <w:pPr>
        <w:spacing w:after="120" w:line="240" w:lineRule="auto"/>
        <w:jc w:val="both"/>
        <w:rPr>
          <w:rFonts w:ascii="Times New Roman" w:hAnsi="Times New Roman" w:cs="Times New Roman"/>
          <w:sz w:val="24"/>
          <w:szCs w:val="24"/>
        </w:rPr>
      </w:pPr>
      <w:r w:rsidRPr="00C1407B">
        <w:rPr>
          <w:rFonts w:ascii="Times New Roman" w:hAnsi="Times New Roman" w:cs="Times New Roman"/>
          <w:sz w:val="24"/>
          <w:szCs w:val="24"/>
        </w:rPr>
        <w:t xml:space="preserve">Projekti eesmärk on tagada puudega inimestele Viljandi valla paremad elamis-, </w:t>
      </w:r>
      <w:r w:rsidR="004B698A" w:rsidRPr="00C1407B">
        <w:rPr>
          <w:rFonts w:ascii="Times New Roman" w:hAnsi="Times New Roman" w:cs="Times New Roman"/>
          <w:sz w:val="24"/>
          <w:szCs w:val="24"/>
        </w:rPr>
        <w:t>õppis- ja töötamistingimused ning</w:t>
      </w:r>
      <w:r w:rsidR="00553237" w:rsidRPr="00C1407B">
        <w:rPr>
          <w:rFonts w:ascii="Times New Roman" w:hAnsi="Times New Roman" w:cs="Times New Roman"/>
          <w:sz w:val="24"/>
          <w:szCs w:val="24"/>
        </w:rPr>
        <w:t xml:space="preserve"> projekti tulemusel on kohandatud puudega inimeste eluruumid vastavalt nende puudest tuleneva</w:t>
      </w:r>
      <w:r w:rsidR="000A0AEF" w:rsidRPr="00C1407B">
        <w:rPr>
          <w:rFonts w:ascii="Times New Roman" w:hAnsi="Times New Roman" w:cs="Times New Roman"/>
          <w:sz w:val="24"/>
          <w:szCs w:val="24"/>
        </w:rPr>
        <w:t xml:space="preserve">tele vajadustele, </w:t>
      </w:r>
      <w:r w:rsidR="00E2223D" w:rsidRPr="00C1407B">
        <w:rPr>
          <w:rFonts w:ascii="Times New Roman" w:hAnsi="Times New Roman" w:cs="Times New Roman"/>
          <w:sz w:val="24"/>
          <w:szCs w:val="24"/>
        </w:rPr>
        <w:t xml:space="preserve">paraneb inimeste iseseisev toimetulek, väheneb hooldus- ja </w:t>
      </w:r>
      <w:proofErr w:type="spellStart"/>
      <w:r w:rsidR="00E2223D" w:rsidRPr="00C1407B">
        <w:rPr>
          <w:rFonts w:ascii="Times New Roman" w:hAnsi="Times New Roman" w:cs="Times New Roman"/>
          <w:sz w:val="24"/>
          <w:szCs w:val="24"/>
        </w:rPr>
        <w:t>kõrvalabi</w:t>
      </w:r>
      <w:r w:rsidR="00610462" w:rsidRPr="00C1407B">
        <w:rPr>
          <w:rFonts w:ascii="Times New Roman" w:hAnsi="Times New Roman" w:cs="Times New Roman"/>
          <w:sz w:val="24"/>
          <w:szCs w:val="24"/>
        </w:rPr>
        <w:t>vajadus</w:t>
      </w:r>
      <w:proofErr w:type="spellEnd"/>
      <w:r w:rsidR="00610462" w:rsidRPr="00C1407B">
        <w:rPr>
          <w:rFonts w:ascii="Times New Roman" w:hAnsi="Times New Roman" w:cs="Times New Roman"/>
          <w:sz w:val="24"/>
          <w:szCs w:val="24"/>
        </w:rPr>
        <w:t>.</w:t>
      </w:r>
    </w:p>
    <w:p w14:paraId="5BCF4C31" w14:textId="77777777" w:rsidR="00FA4C57" w:rsidRPr="008C2539" w:rsidRDefault="00FA4C57" w:rsidP="00BB51DE">
      <w:pPr>
        <w:shd w:val="clear" w:color="auto" w:fill="FFFFFF"/>
        <w:spacing w:after="120" w:line="240" w:lineRule="auto"/>
        <w:rPr>
          <w:rFonts w:ascii="Times New Roman" w:eastAsia="Times New Roman" w:hAnsi="Times New Roman" w:cs="Times New Roman"/>
          <w:color w:val="000000"/>
          <w:sz w:val="24"/>
          <w:szCs w:val="24"/>
          <w:lang w:eastAsia="et-EE"/>
        </w:rPr>
      </w:pPr>
      <w:r w:rsidRPr="008C2539">
        <w:rPr>
          <w:rFonts w:ascii="Times New Roman" w:eastAsia="Times New Roman" w:hAnsi="Times New Roman" w:cs="Times New Roman"/>
          <w:color w:val="000000"/>
          <w:sz w:val="24"/>
          <w:szCs w:val="24"/>
          <w:lang w:eastAsia="et-EE"/>
        </w:rPr>
        <w:t>Toetatavateks tegevusteks on puudega inimese erivajadustest tulenevad eluruumi kohandamised:</w:t>
      </w:r>
    </w:p>
    <w:p w14:paraId="3AAAE70B" w14:textId="77777777" w:rsidR="00FA4C57" w:rsidRPr="008C2539" w:rsidRDefault="00FA4C57" w:rsidP="00BB51DE">
      <w:pPr>
        <w:numPr>
          <w:ilvl w:val="0"/>
          <w:numId w:val="1"/>
        </w:numPr>
        <w:shd w:val="clear" w:color="auto" w:fill="FFFFFF"/>
        <w:spacing w:after="120" w:line="240" w:lineRule="auto"/>
        <w:rPr>
          <w:rFonts w:ascii="Times New Roman" w:eastAsia="Times New Roman" w:hAnsi="Times New Roman" w:cs="Times New Roman"/>
          <w:color w:val="000000"/>
          <w:sz w:val="24"/>
          <w:szCs w:val="24"/>
          <w:lang w:eastAsia="et-EE"/>
        </w:rPr>
      </w:pPr>
      <w:r w:rsidRPr="008C2539">
        <w:rPr>
          <w:rFonts w:ascii="Times New Roman" w:eastAsia="Times New Roman" w:hAnsi="Times New Roman" w:cs="Times New Roman"/>
          <w:color w:val="000000"/>
          <w:sz w:val="24"/>
          <w:szCs w:val="24"/>
          <w:lang w:eastAsia="et-EE"/>
        </w:rPr>
        <w:t>liikuvusega seotud toimingute parandamine, sealhulgas eluruumi sissepääsu, hoone välisukse ja eluruumi vahelise käigutee, hoone ja selle territooriumile sissepääsu või piirde kohandamine;</w:t>
      </w:r>
    </w:p>
    <w:p w14:paraId="496E5269" w14:textId="77777777" w:rsidR="00FA4C57" w:rsidRPr="008C2539" w:rsidRDefault="00FA4C57" w:rsidP="00BB51DE">
      <w:pPr>
        <w:numPr>
          <w:ilvl w:val="0"/>
          <w:numId w:val="1"/>
        </w:numPr>
        <w:shd w:val="clear" w:color="auto" w:fill="FFFFFF"/>
        <w:spacing w:after="120" w:line="240" w:lineRule="auto"/>
        <w:rPr>
          <w:rFonts w:ascii="Times New Roman" w:eastAsia="Times New Roman" w:hAnsi="Times New Roman" w:cs="Times New Roman"/>
          <w:color w:val="000000"/>
          <w:sz w:val="24"/>
          <w:szCs w:val="24"/>
          <w:lang w:eastAsia="et-EE"/>
        </w:rPr>
      </w:pPr>
      <w:r w:rsidRPr="008C2539">
        <w:rPr>
          <w:rFonts w:ascii="Times New Roman" w:eastAsia="Times New Roman" w:hAnsi="Times New Roman" w:cs="Times New Roman"/>
          <w:color w:val="000000"/>
          <w:sz w:val="24"/>
          <w:szCs w:val="24"/>
          <w:lang w:eastAsia="et-EE"/>
        </w:rPr>
        <w:t>hügieenitoimingute parandamine;</w:t>
      </w:r>
    </w:p>
    <w:p w14:paraId="285C4F93" w14:textId="77777777" w:rsidR="00FA4C57" w:rsidRPr="008C2539" w:rsidRDefault="00FA4C57" w:rsidP="00BB51DE">
      <w:pPr>
        <w:numPr>
          <w:ilvl w:val="0"/>
          <w:numId w:val="1"/>
        </w:numPr>
        <w:shd w:val="clear" w:color="auto" w:fill="FFFFFF"/>
        <w:spacing w:after="120" w:line="240" w:lineRule="auto"/>
        <w:rPr>
          <w:rFonts w:ascii="Times New Roman" w:eastAsia="Times New Roman" w:hAnsi="Times New Roman" w:cs="Times New Roman"/>
          <w:color w:val="000000"/>
          <w:sz w:val="24"/>
          <w:szCs w:val="24"/>
          <w:lang w:eastAsia="et-EE"/>
        </w:rPr>
      </w:pPr>
      <w:r w:rsidRPr="008C2539">
        <w:rPr>
          <w:rFonts w:ascii="Times New Roman" w:eastAsia="Times New Roman" w:hAnsi="Times New Roman" w:cs="Times New Roman"/>
          <w:color w:val="000000"/>
          <w:sz w:val="24"/>
          <w:szCs w:val="24"/>
          <w:lang w:eastAsia="et-EE"/>
        </w:rPr>
        <w:t>köögitoimingute parandamine.</w:t>
      </w:r>
    </w:p>
    <w:p w14:paraId="5288D8B0" w14:textId="72B742DC" w:rsidR="007B0B65" w:rsidRDefault="007B0B65" w:rsidP="00BB51DE">
      <w:pPr>
        <w:spacing w:after="120" w:line="240" w:lineRule="auto"/>
        <w:jc w:val="both"/>
        <w:rPr>
          <w:rFonts w:ascii="Times New Roman" w:hAnsi="Times New Roman" w:cs="Times New Roman"/>
          <w:sz w:val="24"/>
          <w:szCs w:val="24"/>
        </w:rPr>
      </w:pPr>
    </w:p>
    <w:p w14:paraId="318F24D9" w14:textId="07710F1E" w:rsidR="000E121C" w:rsidRPr="00E279BF" w:rsidRDefault="000E121C" w:rsidP="00BB51DE">
      <w:pPr>
        <w:spacing w:after="120" w:line="240" w:lineRule="auto"/>
        <w:jc w:val="both"/>
        <w:rPr>
          <w:rFonts w:ascii="Times New Roman" w:hAnsi="Times New Roman" w:cs="Times New Roman"/>
          <w:sz w:val="24"/>
          <w:szCs w:val="24"/>
        </w:rPr>
      </w:pPr>
      <w:r w:rsidRPr="00A41623">
        <w:rPr>
          <w:rFonts w:ascii="Times New Roman" w:hAnsi="Times New Roman" w:cs="Times New Roman"/>
          <w:sz w:val="24"/>
          <w:szCs w:val="24"/>
        </w:rPr>
        <w:t>20</w:t>
      </w:r>
      <w:r w:rsidR="00817701">
        <w:rPr>
          <w:rFonts w:ascii="Times New Roman" w:hAnsi="Times New Roman" w:cs="Times New Roman"/>
          <w:sz w:val="24"/>
          <w:szCs w:val="24"/>
        </w:rPr>
        <w:t>20</w:t>
      </w:r>
      <w:r w:rsidRPr="00A41623">
        <w:rPr>
          <w:rFonts w:ascii="Times New Roman" w:hAnsi="Times New Roman" w:cs="Times New Roman"/>
          <w:sz w:val="24"/>
          <w:szCs w:val="24"/>
        </w:rPr>
        <w:t xml:space="preserve">. a </w:t>
      </w:r>
      <w:r w:rsidR="00817701">
        <w:rPr>
          <w:rFonts w:ascii="Times New Roman" w:hAnsi="Times New Roman" w:cs="Times New Roman"/>
          <w:sz w:val="24"/>
          <w:szCs w:val="24"/>
        </w:rPr>
        <w:t>märtsis</w:t>
      </w:r>
      <w:r w:rsidRPr="00A41623">
        <w:rPr>
          <w:rFonts w:ascii="Times New Roman" w:hAnsi="Times New Roman" w:cs="Times New Roman"/>
          <w:sz w:val="24"/>
          <w:szCs w:val="24"/>
        </w:rPr>
        <w:t xml:space="preserve"> andis Viljandi Vallavalitsus oma kodulehel ja valla ajalehes teada riikliku projekti </w:t>
      </w:r>
      <w:r w:rsidR="00A41623" w:rsidRPr="00E279BF">
        <w:rPr>
          <w:rFonts w:ascii="Times New Roman" w:hAnsi="Times New Roman" w:cs="Times New Roman"/>
          <w:sz w:val="24"/>
          <w:szCs w:val="24"/>
        </w:rPr>
        <w:t xml:space="preserve">Puuetega inimeste eluaseme füüsilise kohandamise projekti </w:t>
      </w:r>
      <w:r w:rsidRPr="00E279BF">
        <w:rPr>
          <w:rFonts w:ascii="Times New Roman" w:hAnsi="Times New Roman" w:cs="Times New Roman"/>
          <w:sz w:val="24"/>
          <w:szCs w:val="24"/>
        </w:rPr>
        <w:t>avanemisest ja kestvusest perioodil 2018-2023</w:t>
      </w:r>
      <w:r w:rsidR="00A41623" w:rsidRPr="00E279BF">
        <w:rPr>
          <w:rFonts w:ascii="Times New Roman" w:hAnsi="Times New Roman" w:cs="Times New Roman"/>
          <w:sz w:val="24"/>
          <w:szCs w:val="24"/>
        </w:rPr>
        <w:t xml:space="preserve"> ning on rahastatud Euroopa Regionaalarengu Fondi vahenditest</w:t>
      </w:r>
      <w:r w:rsidR="00ED5527" w:rsidRPr="00E279BF">
        <w:rPr>
          <w:rFonts w:ascii="Times New Roman" w:hAnsi="Times New Roman" w:cs="Times New Roman"/>
          <w:sz w:val="24"/>
          <w:szCs w:val="24"/>
        </w:rPr>
        <w:t>.</w:t>
      </w:r>
    </w:p>
    <w:p w14:paraId="45745AC1" w14:textId="175DAF6B" w:rsidR="00ED5527" w:rsidRDefault="00ED5527" w:rsidP="00BB51DE">
      <w:pPr>
        <w:spacing w:after="120" w:line="240" w:lineRule="auto"/>
        <w:jc w:val="both"/>
        <w:rPr>
          <w:rFonts w:ascii="Times New Roman" w:hAnsi="Times New Roman" w:cs="Times New Roman"/>
          <w:sz w:val="24"/>
          <w:szCs w:val="24"/>
        </w:rPr>
      </w:pPr>
      <w:r w:rsidRPr="00E279BF">
        <w:rPr>
          <w:rFonts w:ascii="Times New Roman" w:hAnsi="Times New Roman" w:cs="Times New Roman"/>
          <w:sz w:val="24"/>
          <w:szCs w:val="24"/>
        </w:rPr>
        <w:t>Projekti nimetus: „Puuetega inimeste eluasemete füüsiline kohandamine Viljandi vallas</w:t>
      </w:r>
    </w:p>
    <w:p w14:paraId="001F5439" w14:textId="2CCE648A" w:rsidR="00817701" w:rsidRPr="00817701" w:rsidRDefault="00817701" w:rsidP="00BB51DE">
      <w:pPr>
        <w:spacing w:after="120" w:line="240" w:lineRule="auto"/>
        <w:jc w:val="both"/>
        <w:rPr>
          <w:rFonts w:ascii="Times New Roman" w:hAnsi="Times New Roman" w:cs="Times New Roman"/>
          <w:sz w:val="24"/>
          <w:szCs w:val="24"/>
        </w:rPr>
      </w:pPr>
      <w:r w:rsidRPr="00817701">
        <w:rPr>
          <w:rFonts w:ascii="Times New Roman" w:hAnsi="Times New Roman" w:cs="Times New Roman"/>
          <w:sz w:val="24"/>
          <w:szCs w:val="24"/>
        </w:rPr>
        <w:t>P</w:t>
      </w:r>
      <w:r w:rsidRPr="00817701">
        <w:rPr>
          <w:rFonts w:ascii="Times New Roman" w:hAnsi="Times New Roman" w:cs="Times New Roman"/>
          <w:sz w:val="24"/>
          <w:szCs w:val="24"/>
        </w:rPr>
        <w:t>rojekti nr 2014- 2020.2.05</w:t>
      </w:r>
      <w:r w:rsidR="00FE3AAD">
        <w:rPr>
          <w:rFonts w:ascii="Times New Roman" w:hAnsi="Times New Roman" w:cs="Times New Roman"/>
          <w:sz w:val="24"/>
          <w:szCs w:val="24"/>
        </w:rPr>
        <w:t>.</w:t>
      </w:r>
      <w:r w:rsidRPr="00817701">
        <w:rPr>
          <w:rFonts w:ascii="Times New Roman" w:hAnsi="Times New Roman" w:cs="Times New Roman"/>
          <w:sz w:val="24"/>
          <w:szCs w:val="24"/>
        </w:rPr>
        <w:t>20</w:t>
      </w:r>
      <w:r w:rsidR="00FE3AAD">
        <w:rPr>
          <w:rFonts w:ascii="Times New Roman" w:hAnsi="Times New Roman" w:cs="Times New Roman"/>
          <w:sz w:val="24"/>
          <w:szCs w:val="24"/>
        </w:rPr>
        <w:t xml:space="preserve"> </w:t>
      </w:r>
      <w:r w:rsidRPr="00817701">
        <w:rPr>
          <w:rFonts w:ascii="Times New Roman" w:hAnsi="Times New Roman" w:cs="Times New Roman"/>
          <w:sz w:val="24"/>
          <w:szCs w:val="24"/>
        </w:rPr>
        <w:t>-</w:t>
      </w:r>
      <w:r>
        <w:rPr>
          <w:rFonts w:ascii="Times New Roman" w:hAnsi="Times New Roman" w:cs="Times New Roman"/>
          <w:sz w:val="24"/>
          <w:szCs w:val="24"/>
        </w:rPr>
        <w:t xml:space="preserve"> </w:t>
      </w:r>
      <w:r w:rsidR="00FE3AAD">
        <w:rPr>
          <w:rFonts w:ascii="Times New Roman" w:hAnsi="Times New Roman" w:cs="Times New Roman"/>
          <w:sz w:val="24"/>
          <w:szCs w:val="24"/>
        </w:rPr>
        <w:t>0316</w:t>
      </w:r>
    </w:p>
    <w:p w14:paraId="2D65DF4D" w14:textId="4F6EEAEC" w:rsidR="00D712CE" w:rsidRDefault="007B264F" w:rsidP="00BB51DE">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Projekti maksumus oli </w:t>
      </w:r>
      <w:r w:rsidR="00CB3BAE">
        <w:rPr>
          <w:rFonts w:ascii="Times New Roman" w:hAnsi="Times New Roman" w:cs="Times New Roman"/>
          <w:sz w:val="24"/>
          <w:szCs w:val="24"/>
        </w:rPr>
        <w:t>19</w:t>
      </w:r>
      <w:r w:rsidR="00AD6684">
        <w:rPr>
          <w:rFonts w:ascii="Times New Roman" w:hAnsi="Times New Roman" w:cs="Times New Roman"/>
          <w:sz w:val="24"/>
          <w:szCs w:val="24"/>
        </w:rPr>
        <w:t xml:space="preserve"> 049</w:t>
      </w:r>
      <w:r>
        <w:rPr>
          <w:rFonts w:ascii="Times New Roman" w:hAnsi="Times New Roman" w:cs="Times New Roman"/>
          <w:sz w:val="24"/>
          <w:szCs w:val="24"/>
        </w:rPr>
        <w:t xml:space="preserve"> eurot, millest </w:t>
      </w:r>
      <w:proofErr w:type="spellStart"/>
      <w:r>
        <w:rPr>
          <w:rFonts w:ascii="Times New Roman" w:hAnsi="Times New Roman" w:cs="Times New Roman"/>
          <w:sz w:val="24"/>
          <w:szCs w:val="24"/>
        </w:rPr>
        <w:t>ERF</w:t>
      </w:r>
      <w:proofErr w:type="spellEnd"/>
      <w:r>
        <w:rPr>
          <w:rFonts w:ascii="Times New Roman" w:hAnsi="Times New Roman" w:cs="Times New Roman"/>
          <w:sz w:val="24"/>
          <w:szCs w:val="24"/>
        </w:rPr>
        <w:t xml:space="preserve"> toetus oli </w:t>
      </w:r>
      <w:r w:rsidR="00AD6684">
        <w:rPr>
          <w:rFonts w:ascii="Times New Roman" w:hAnsi="Times New Roman" w:cs="Times New Roman"/>
          <w:sz w:val="24"/>
          <w:szCs w:val="24"/>
        </w:rPr>
        <w:t>16 191,65</w:t>
      </w:r>
      <w:r>
        <w:rPr>
          <w:rFonts w:ascii="Times New Roman" w:hAnsi="Times New Roman" w:cs="Times New Roman"/>
          <w:sz w:val="24"/>
          <w:szCs w:val="24"/>
        </w:rPr>
        <w:t xml:space="preserve"> </w:t>
      </w:r>
      <w:r w:rsidR="001557F5">
        <w:rPr>
          <w:rFonts w:ascii="Times New Roman" w:hAnsi="Times New Roman" w:cs="Times New Roman"/>
          <w:sz w:val="24"/>
          <w:szCs w:val="24"/>
        </w:rPr>
        <w:t>eurot.</w:t>
      </w:r>
    </w:p>
    <w:p w14:paraId="448C2514" w14:textId="71173D28" w:rsidR="001557F5" w:rsidRPr="00E279BF" w:rsidRDefault="001557F5" w:rsidP="00BB51DE">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Projekti raames kohandati 4</w:t>
      </w:r>
      <w:r w:rsidR="008F1481">
        <w:rPr>
          <w:rFonts w:ascii="Times New Roman" w:hAnsi="Times New Roman" w:cs="Times New Roman"/>
          <w:sz w:val="24"/>
          <w:szCs w:val="24"/>
        </w:rPr>
        <w:t xml:space="preserve"> </w:t>
      </w:r>
      <w:r w:rsidR="00AD6684">
        <w:rPr>
          <w:rFonts w:ascii="Times New Roman" w:hAnsi="Times New Roman" w:cs="Times New Roman"/>
          <w:sz w:val="24"/>
          <w:szCs w:val="24"/>
        </w:rPr>
        <w:t>taotleja</w:t>
      </w:r>
      <w:r w:rsidR="008F1481">
        <w:rPr>
          <w:rFonts w:ascii="Times New Roman" w:hAnsi="Times New Roman" w:cs="Times New Roman"/>
          <w:sz w:val="24"/>
          <w:szCs w:val="24"/>
        </w:rPr>
        <w:t xml:space="preserve"> eluruumid.</w:t>
      </w:r>
    </w:p>
    <w:p w14:paraId="581288DD" w14:textId="77777777" w:rsidR="00ED5527" w:rsidRDefault="00ED5527" w:rsidP="00BB51DE">
      <w:pPr>
        <w:spacing w:after="120" w:line="240" w:lineRule="auto"/>
        <w:jc w:val="both"/>
        <w:rPr>
          <w:rFonts w:ascii="Times New Roman" w:hAnsi="Times New Roman" w:cs="Times New Roman"/>
          <w:sz w:val="24"/>
          <w:szCs w:val="24"/>
        </w:rPr>
      </w:pPr>
    </w:p>
    <w:p w14:paraId="25500B70" w14:textId="3AF84E15" w:rsidR="00366038" w:rsidRDefault="00366038" w:rsidP="00BB51DE">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Väljavõte </w:t>
      </w:r>
      <w:r w:rsidR="00ED5527">
        <w:rPr>
          <w:rFonts w:ascii="Times New Roman" w:hAnsi="Times New Roman" w:cs="Times New Roman"/>
          <w:sz w:val="24"/>
          <w:szCs w:val="24"/>
        </w:rPr>
        <w:t>ajalehest:</w:t>
      </w:r>
      <w:r w:rsidR="00047E25">
        <w:rPr>
          <w:rFonts w:ascii="Times New Roman" w:hAnsi="Times New Roman" w:cs="Times New Roman"/>
          <w:sz w:val="24"/>
          <w:szCs w:val="24"/>
        </w:rPr>
        <w:t xml:space="preserve"> </w:t>
      </w:r>
      <w:hyperlink r:id="rId6" w:history="1">
        <w:proofErr w:type="spellStart"/>
        <w:r w:rsidR="00047E25">
          <w:rPr>
            <w:rStyle w:val="Hperlink"/>
          </w:rPr>
          <w:t>1d96dd30-67bb-4af3-a391-0f5a2ee6536b</w:t>
        </w:r>
        <w:proofErr w:type="spellEnd"/>
        <w:r w:rsidR="00047E25">
          <w:rPr>
            <w:rStyle w:val="Hperlink"/>
          </w:rPr>
          <w:t xml:space="preserve"> (</w:t>
        </w:r>
        <w:proofErr w:type="spellStart"/>
        <w:r w:rsidR="00047E25">
          <w:rPr>
            <w:rStyle w:val="Hperlink"/>
          </w:rPr>
          <w:t>viljandivald.ee</w:t>
        </w:r>
        <w:proofErr w:type="spellEnd"/>
        <w:r w:rsidR="00047E25">
          <w:rPr>
            <w:rStyle w:val="Hperlink"/>
          </w:rPr>
          <w:t>)</w:t>
        </w:r>
      </w:hyperlink>
    </w:p>
    <w:p w14:paraId="2A177480" w14:textId="07F83144" w:rsidR="000E121C" w:rsidRPr="00ED5527" w:rsidRDefault="000E121C" w:rsidP="00BB51DE">
      <w:pPr>
        <w:spacing w:after="120" w:line="240" w:lineRule="auto"/>
        <w:jc w:val="both"/>
        <w:rPr>
          <w:rFonts w:ascii="Times New Roman" w:hAnsi="Times New Roman" w:cs="Times New Roman"/>
          <w:b/>
          <w:bCs/>
          <w:i/>
          <w:iCs/>
          <w:sz w:val="24"/>
          <w:szCs w:val="24"/>
        </w:rPr>
      </w:pPr>
      <w:r w:rsidRPr="00ED5527">
        <w:rPr>
          <w:rFonts w:ascii="Times New Roman" w:hAnsi="Times New Roman" w:cs="Times New Roman"/>
          <w:b/>
          <w:bCs/>
          <w:i/>
          <w:iCs/>
          <w:sz w:val="24"/>
          <w:szCs w:val="24"/>
        </w:rPr>
        <w:t xml:space="preserve">Puudega isiku eluruumi kohandamine – </w:t>
      </w:r>
      <w:r w:rsidR="00915BEB" w:rsidRPr="00ED5527">
        <w:rPr>
          <w:rFonts w:ascii="Times New Roman" w:hAnsi="Times New Roman" w:cs="Times New Roman"/>
          <w:b/>
          <w:bCs/>
          <w:i/>
          <w:iCs/>
          <w:sz w:val="24"/>
          <w:szCs w:val="24"/>
        </w:rPr>
        <w:t>I</w:t>
      </w:r>
      <w:r w:rsidR="00CE054D">
        <w:rPr>
          <w:rFonts w:ascii="Times New Roman" w:hAnsi="Times New Roman" w:cs="Times New Roman"/>
          <w:b/>
          <w:bCs/>
          <w:i/>
          <w:iCs/>
          <w:sz w:val="24"/>
          <w:szCs w:val="24"/>
        </w:rPr>
        <w:t>II</w:t>
      </w:r>
      <w:r w:rsidR="00915BEB" w:rsidRPr="00ED5527">
        <w:rPr>
          <w:rFonts w:ascii="Times New Roman" w:hAnsi="Times New Roman" w:cs="Times New Roman"/>
          <w:b/>
          <w:bCs/>
          <w:i/>
          <w:iCs/>
          <w:sz w:val="24"/>
          <w:szCs w:val="24"/>
        </w:rPr>
        <w:t xml:space="preserve"> voor</w:t>
      </w:r>
    </w:p>
    <w:p w14:paraId="7BC7CC98" w14:textId="7F3E8AFB" w:rsidR="0068220F" w:rsidRPr="00366EED" w:rsidRDefault="00097A6B" w:rsidP="00BB51DE">
      <w:pPr>
        <w:spacing w:after="120" w:line="240" w:lineRule="auto"/>
        <w:jc w:val="both"/>
        <w:rPr>
          <w:rFonts w:ascii="Times New Roman" w:hAnsi="Times New Roman" w:cs="Times New Roman"/>
          <w:i/>
          <w:iCs/>
          <w:sz w:val="24"/>
          <w:szCs w:val="24"/>
        </w:rPr>
      </w:pPr>
      <w:r w:rsidRPr="00366EED">
        <w:rPr>
          <w:rFonts w:ascii="Times New Roman" w:hAnsi="Times New Roman" w:cs="Times New Roman"/>
          <w:i/>
          <w:iCs/>
          <w:sz w:val="24"/>
          <w:szCs w:val="24"/>
        </w:rPr>
        <w:t xml:space="preserve">Viljandi vald aitab koostöös riigiga </w:t>
      </w:r>
      <w:r w:rsidR="00047E25" w:rsidRPr="00366EED">
        <w:rPr>
          <w:rFonts w:ascii="Times New Roman" w:hAnsi="Times New Roman" w:cs="Times New Roman"/>
          <w:i/>
          <w:iCs/>
          <w:sz w:val="24"/>
          <w:szCs w:val="24"/>
        </w:rPr>
        <w:t>kohandada puuetega inimeste eluruume. Taotlusi s</w:t>
      </w:r>
      <w:r w:rsidR="0084723F" w:rsidRPr="00366EED">
        <w:rPr>
          <w:rFonts w:ascii="Times New Roman" w:hAnsi="Times New Roman" w:cs="Times New Roman"/>
          <w:i/>
          <w:iCs/>
          <w:sz w:val="24"/>
          <w:szCs w:val="24"/>
        </w:rPr>
        <w:t>aab selleks esitada 21. aprillini.</w:t>
      </w:r>
    </w:p>
    <w:p w14:paraId="350C6B6C" w14:textId="77777777" w:rsidR="003A59E4" w:rsidRPr="00366EED" w:rsidRDefault="00CE054D" w:rsidP="00BB51DE">
      <w:pPr>
        <w:spacing w:after="120" w:line="240" w:lineRule="auto"/>
        <w:jc w:val="both"/>
        <w:rPr>
          <w:i/>
          <w:iCs/>
        </w:rPr>
      </w:pPr>
      <w:r w:rsidRPr="00366EED">
        <w:rPr>
          <w:i/>
          <w:iCs/>
        </w:rPr>
        <w:t xml:space="preserve">Viljandi vald osales 2018. a Euroopa Regionaalarengu Fondi meetme projektis „Puuetega inimeste eluaseme füüsiline kohandamine“ pakutud võimaluste mahus. 2020. aasta 20. jaanuaril avanes meetme III voor, mille käigus on Viljandi vallal võimalus koos riigiga kohandada puuetega inimeste kodusid erivajadusi arvestades. Toetuse taotleja selle meetme tegevuste elluviimisel on omavalitsus. Selleks, et omavalitsus saaks eluaseme kohandamise projektist vahendeid taotlema hakata, palume anda oma eluruumi kohandamise vajadusest teada kirjalikult, esitades taotluse. Taotluse ankeedi leiab Viljandi valla kodulehelt </w:t>
      </w:r>
      <w:proofErr w:type="spellStart"/>
      <w:r w:rsidRPr="00366EED">
        <w:rPr>
          <w:i/>
          <w:iCs/>
        </w:rPr>
        <w:t>https</w:t>
      </w:r>
      <w:proofErr w:type="spellEnd"/>
      <w:r w:rsidRPr="00366EED">
        <w:rPr>
          <w:i/>
          <w:iCs/>
        </w:rPr>
        <w:t>://</w:t>
      </w:r>
      <w:proofErr w:type="spellStart"/>
      <w:r w:rsidRPr="00366EED">
        <w:rPr>
          <w:i/>
          <w:iCs/>
        </w:rPr>
        <w:t>www</w:t>
      </w:r>
      <w:proofErr w:type="spellEnd"/>
      <w:r w:rsidRPr="00366EED">
        <w:rPr>
          <w:i/>
          <w:iCs/>
        </w:rPr>
        <w:t>. viljandivald.ee/puudega-isiku</w:t>
      </w:r>
      <w:r w:rsidR="002C621E" w:rsidRPr="00366EED">
        <w:rPr>
          <w:i/>
          <w:iCs/>
        </w:rPr>
        <w:t>-</w:t>
      </w:r>
      <w:r w:rsidRPr="00366EED">
        <w:rPr>
          <w:i/>
          <w:iCs/>
        </w:rPr>
        <w:t xml:space="preserve">eluruumi-kohandamise-kulude-huvitamise-taotlemine või Viljandi Vallavalitsusest (Kauba tn 9, kabinet 104, hoolekande koordinaator Luule Vitsur) Lisateave: hoolekande koordinaator Luule </w:t>
      </w:r>
      <w:r w:rsidRPr="00366EED">
        <w:rPr>
          <w:i/>
          <w:iCs/>
        </w:rPr>
        <w:lastRenderedPageBreak/>
        <w:t xml:space="preserve">Vitsur, tel 5304 1166 </w:t>
      </w:r>
      <w:proofErr w:type="spellStart"/>
      <w:r w:rsidRPr="00366EED">
        <w:rPr>
          <w:i/>
          <w:iCs/>
        </w:rPr>
        <w:t>luule.vitsur@viljandivald.ee</w:t>
      </w:r>
      <w:proofErr w:type="spellEnd"/>
      <w:r w:rsidRPr="00366EED">
        <w:rPr>
          <w:i/>
          <w:iCs/>
        </w:rPr>
        <w:t xml:space="preserve"> Allkirjastatud taotlus koos vajalike lisadokumentidega tuleb esitada Viljandi Vallavalitsusele Kauba tn 9 Viljandi või e-postiga: </w:t>
      </w:r>
      <w:proofErr w:type="spellStart"/>
      <w:r w:rsidRPr="00366EED">
        <w:rPr>
          <w:i/>
          <w:iCs/>
        </w:rPr>
        <w:t>viljandivald@viljandivald.ee</w:t>
      </w:r>
      <w:proofErr w:type="spellEnd"/>
      <w:r w:rsidRPr="00366EED">
        <w:rPr>
          <w:i/>
          <w:iCs/>
        </w:rPr>
        <w:t xml:space="preserve"> Taotluse esitamise tähtaeg on 21. aprill 2020. </w:t>
      </w:r>
    </w:p>
    <w:p w14:paraId="37A1FBD8" w14:textId="6AAC6A5F" w:rsidR="006355B2" w:rsidRPr="00366EED" w:rsidRDefault="00CE054D" w:rsidP="00BB51DE">
      <w:pPr>
        <w:spacing w:after="120" w:line="240" w:lineRule="auto"/>
        <w:jc w:val="both"/>
        <w:rPr>
          <w:i/>
          <w:iCs/>
        </w:rPr>
      </w:pPr>
      <w:r w:rsidRPr="00366EED">
        <w:rPr>
          <w:i/>
          <w:iCs/>
        </w:rPr>
        <w:t>Mida kohandamine tähendab? Kohandamine tähendab eluruumi ümberehitamist sellisel viisil, et inimesele on loodud nii tema erivajadustest tulenevad spetsiifilised ümberehitused (näiteks kaldtee, platvormtõstuk jne) kui ka puudest tulenevad tavapärased ümberehitused (uksekünnised, lävepakkude eemaldamine jne), näiteks pesemisruumis vanni asendamine dušiga või tavapärase klosetipoti asendamise inva-WC potiga. Kohandamise käigus võib rajada ka näiteks erivajaduse tõttu ohutust tagava piirde, aiavärava automaatika või tuua köögi tööpinnad ja tehnika madalamale tasa</w:t>
      </w:r>
      <w:r w:rsidR="006355B2" w:rsidRPr="00366EED">
        <w:rPr>
          <w:i/>
          <w:iCs/>
        </w:rPr>
        <w:t>pinnale.</w:t>
      </w:r>
    </w:p>
    <w:p w14:paraId="7379B040" w14:textId="721B4CF7" w:rsidR="006355B2" w:rsidRPr="00366EED" w:rsidRDefault="006355B2" w:rsidP="00BB51DE">
      <w:pPr>
        <w:spacing w:after="120" w:line="240" w:lineRule="auto"/>
        <w:jc w:val="both"/>
        <w:rPr>
          <w:i/>
          <w:iCs/>
        </w:rPr>
      </w:pPr>
      <w:r w:rsidRPr="00366EED">
        <w:rPr>
          <w:i/>
          <w:iCs/>
        </w:rPr>
        <w:t xml:space="preserve">Riik kompenseerib Euroopa Regionaalarengu Fondist kodude kohandamise </w:t>
      </w:r>
      <w:r w:rsidR="00366EED" w:rsidRPr="00366EED">
        <w:rPr>
          <w:i/>
          <w:iCs/>
        </w:rPr>
        <w:t>85 protsendi ulatuses.</w:t>
      </w:r>
    </w:p>
    <w:p w14:paraId="57607629" w14:textId="77777777" w:rsidR="00CE054D" w:rsidRDefault="00CE054D" w:rsidP="00BB51DE">
      <w:pPr>
        <w:spacing w:after="120" w:line="240" w:lineRule="auto"/>
        <w:jc w:val="both"/>
        <w:rPr>
          <w:rFonts w:ascii="Times New Roman" w:hAnsi="Times New Roman" w:cs="Times New Roman"/>
          <w:i/>
          <w:iCs/>
          <w:sz w:val="24"/>
          <w:szCs w:val="24"/>
        </w:rPr>
      </w:pPr>
    </w:p>
    <w:p w14:paraId="34DE1826" w14:textId="383BB689" w:rsidR="00A41623" w:rsidRPr="00ED5527" w:rsidRDefault="00A41623" w:rsidP="00BB51DE">
      <w:pPr>
        <w:spacing w:after="120" w:line="240" w:lineRule="auto"/>
        <w:jc w:val="both"/>
        <w:rPr>
          <w:rFonts w:ascii="Times New Roman" w:hAnsi="Times New Roman" w:cs="Times New Roman"/>
          <w:i/>
          <w:iCs/>
          <w:sz w:val="24"/>
          <w:szCs w:val="24"/>
        </w:rPr>
      </w:pPr>
      <w:r w:rsidRPr="00ED5527">
        <w:rPr>
          <w:rFonts w:ascii="Times New Roman" w:hAnsi="Times New Roman" w:cs="Times New Roman"/>
          <w:i/>
          <w:iCs/>
          <w:sz w:val="24"/>
          <w:szCs w:val="24"/>
        </w:rPr>
        <w:t>Viljandi Vallavalitsusel oli võimalik taotleda I</w:t>
      </w:r>
      <w:r w:rsidR="00AC10C7">
        <w:rPr>
          <w:rFonts w:ascii="Times New Roman" w:hAnsi="Times New Roman" w:cs="Times New Roman"/>
          <w:i/>
          <w:iCs/>
          <w:sz w:val="24"/>
          <w:szCs w:val="24"/>
        </w:rPr>
        <w:t>II</w:t>
      </w:r>
      <w:r w:rsidRPr="00ED5527">
        <w:rPr>
          <w:rFonts w:ascii="Times New Roman" w:hAnsi="Times New Roman" w:cs="Times New Roman"/>
          <w:i/>
          <w:iCs/>
          <w:sz w:val="24"/>
          <w:szCs w:val="24"/>
        </w:rPr>
        <w:t xml:space="preserve"> voorust 4 puuetega inimeste eluaseme füüsilist kohandamist. Ja Viljandi Vallavalitsus esitas projekti taotluse </w:t>
      </w:r>
      <w:proofErr w:type="spellStart"/>
      <w:r w:rsidRPr="00ED5527">
        <w:rPr>
          <w:rFonts w:ascii="Times New Roman" w:hAnsi="Times New Roman" w:cs="Times New Roman"/>
          <w:i/>
          <w:iCs/>
          <w:sz w:val="24"/>
          <w:szCs w:val="24"/>
        </w:rPr>
        <w:t>4-e</w:t>
      </w:r>
      <w:proofErr w:type="spellEnd"/>
      <w:r w:rsidRPr="00ED5527">
        <w:rPr>
          <w:rFonts w:ascii="Times New Roman" w:hAnsi="Times New Roman" w:cs="Times New Roman"/>
          <w:i/>
          <w:iCs/>
          <w:sz w:val="24"/>
          <w:szCs w:val="24"/>
        </w:rPr>
        <w:t xml:space="preserve"> ko</w:t>
      </w:r>
      <w:r w:rsidR="00AC10C7">
        <w:rPr>
          <w:rFonts w:ascii="Times New Roman" w:hAnsi="Times New Roman" w:cs="Times New Roman"/>
          <w:i/>
          <w:iCs/>
          <w:sz w:val="24"/>
          <w:szCs w:val="24"/>
        </w:rPr>
        <w:t>handusele</w:t>
      </w:r>
      <w:r w:rsidRPr="00ED5527">
        <w:rPr>
          <w:rFonts w:ascii="Times New Roman" w:hAnsi="Times New Roman" w:cs="Times New Roman"/>
          <w:i/>
          <w:iCs/>
          <w:sz w:val="24"/>
          <w:szCs w:val="24"/>
        </w:rPr>
        <w:t>.</w:t>
      </w:r>
    </w:p>
    <w:p w14:paraId="01F72711" w14:textId="0FE677C0" w:rsidR="00A41623" w:rsidRPr="00ED5527" w:rsidRDefault="00A41623" w:rsidP="00BB51DE">
      <w:pPr>
        <w:spacing w:after="120" w:line="240" w:lineRule="auto"/>
        <w:jc w:val="both"/>
        <w:rPr>
          <w:rFonts w:ascii="Times New Roman" w:hAnsi="Times New Roman" w:cs="Times New Roman"/>
          <w:i/>
          <w:iCs/>
          <w:sz w:val="24"/>
          <w:szCs w:val="24"/>
        </w:rPr>
      </w:pPr>
      <w:r w:rsidRPr="00ED5527">
        <w:rPr>
          <w:rFonts w:ascii="Times New Roman" w:hAnsi="Times New Roman" w:cs="Times New Roman"/>
          <w:i/>
          <w:iCs/>
          <w:sz w:val="24"/>
          <w:szCs w:val="24"/>
        </w:rPr>
        <w:t>I</w:t>
      </w:r>
      <w:r w:rsidR="00AC10C7">
        <w:rPr>
          <w:rFonts w:ascii="Times New Roman" w:hAnsi="Times New Roman" w:cs="Times New Roman"/>
          <w:i/>
          <w:iCs/>
          <w:sz w:val="24"/>
          <w:szCs w:val="24"/>
        </w:rPr>
        <w:t>II</w:t>
      </w:r>
      <w:r w:rsidRPr="00ED5527">
        <w:rPr>
          <w:rFonts w:ascii="Times New Roman" w:hAnsi="Times New Roman" w:cs="Times New Roman"/>
          <w:i/>
          <w:iCs/>
          <w:sz w:val="24"/>
          <w:szCs w:val="24"/>
        </w:rPr>
        <w:t xml:space="preserve"> vooru</w:t>
      </w:r>
      <w:r w:rsidR="00DB35D4" w:rsidRPr="00ED5527">
        <w:rPr>
          <w:rFonts w:ascii="Times New Roman" w:hAnsi="Times New Roman" w:cs="Times New Roman"/>
          <w:i/>
          <w:iCs/>
          <w:sz w:val="24"/>
          <w:szCs w:val="24"/>
        </w:rPr>
        <w:t xml:space="preserve"> raames </w:t>
      </w:r>
      <w:r w:rsidR="00901317" w:rsidRPr="00ED5527">
        <w:rPr>
          <w:rFonts w:ascii="Times New Roman" w:hAnsi="Times New Roman" w:cs="Times New Roman"/>
          <w:i/>
          <w:iCs/>
          <w:sz w:val="24"/>
          <w:szCs w:val="24"/>
        </w:rPr>
        <w:t xml:space="preserve">tehtud tööde projekti raames taotletud </w:t>
      </w:r>
      <w:r w:rsidR="00FB3450" w:rsidRPr="00ED5527">
        <w:rPr>
          <w:rFonts w:ascii="Times New Roman" w:hAnsi="Times New Roman" w:cs="Times New Roman"/>
          <w:i/>
          <w:iCs/>
          <w:sz w:val="24"/>
          <w:szCs w:val="24"/>
        </w:rPr>
        <w:t xml:space="preserve">summa oli </w:t>
      </w:r>
      <w:r w:rsidR="00267EF1">
        <w:rPr>
          <w:rFonts w:ascii="Times New Roman" w:hAnsi="Times New Roman" w:cs="Times New Roman"/>
          <w:i/>
          <w:iCs/>
          <w:sz w:val="24"/>
          <w:szCs w:val="24"/>
        </w:rPr>
        <w:t>19 049</w:t>
      </w:r>
      <w:r w:rsidR="00FB3450" w:rsidRPr="00ED5527">
        <w:rPr>
          <w:rFonts w:ascii="Times New Roman" w:hAnsi="Times New Roman" w:cs="Times New Roman"/>
          <w:i/>
          <w:iCs/>
          <w:sz w:val="24"/>
          <w:szCs w:val="24"/>
        </w:rPr>
        <w:t xml:space="preserve"> eurot ja Viljandi vallavalitsuse poolne </w:t>
      </w:r>
      <w:r w:rsidR="004E47B7" w:rsidRPr="00ED5527">
        <w:rPr>
          <w:rFonts w:ascii="Times New Roman" w:hAnsi="Times New Roman" w:cs="Times New Roman"/>
          <w:i/>
          <w:iCs/>
          <w:sz w:val="24"/>
          <w:szCs w:val="24"/>
        </w:rPr>
        <w:t xml:space="preserve">kohustuslik omafinantseeringu määr (15%) </w:t>
      </w:r>
      <w:r w:rsidR="00267EF1">
        <w:rPr>
          <w:rFonts w:ascii="Times New Roman" w:hAnsi="Times New Roman" w:cs="Times New Roman"/>
          <w:i/>
          <w:iCs/>
          <w:sz w:val="24"/>
          <w:szCs w:val="24"/>
        </w:rPr>
        <w:t>2 857,35</w:t>
      </w:r>
      <w:r w:rsidR="004E47B7" w:rsidRPr="00ED5527">
        <w:rPr>
          <w:rFonts w:ascii="Times New Roman" w:hAnsi="Times New Roman" w:cs="Times New Roman"/>
          <w:i/>
          <w:iCs/>
          <w:sz w:val="24"/>
          <w:szCs w:val="24"/>
        </w:rPr>
        <w:t xml:space="preserve">. Viljandi Vallavalitsuse tegelik kulu oli suurem, sest projektiraames </w:t>
      </w:r>
      <w:r w:rsidR="00283C61" w:rsidRPr="00ED5527">
        <w:rPr>
          <w:rFonts w:ascii="Times New Roman" w:hAnsi="Times New Roman" w:cs="Times New Roman"/>
          <w:i/>
          <w:iCs/>
          <w:sz w:val="24"/>
          <w:szCs w:val="24"/>
        </w:rPr>
        <w:t>määratud ühikuhinnad ei katnud tehtud tööde kulutusi ning puuetega inimeste osal</w:t>
      </w:r>
      <w:r w:rsidR="00355465" w:rsidRPr="00ED5527">
        <w:rPr>
          <w:rFonts w:ascii="Times New Roman" w:hAnsi="Times New Roman" w:cs="Times New Roman"/>
          <w:i/>
          <w:iCs/>
          <w:sz w:val="24"/>
          <w:szCs w:val="24"/>
        </w:rPr>
        <w:t>ust tehtud kohandustes.</w:t>
      </w:r>
    </w:p>
    <w:p w14:paraId="72755021" w14:textId="77777777" w:rsidR="00ED5527" w:rsidRDefault="00ED5527" w:rsidP="00BB51DE">
      <w:pPr>
        <w:spacing w:after="120" w:line="240" w:lineRule="auto"/>
        <w:jc w:val="both"/>
        <w:rPr>
          <w:rFonts w:ascii="Times New Roman" w:hAnsi="Times New Roman" w:cs="Times New Roman"/>
          <w:sz w:val="24"/>
          <w:szCs w:val="24"/>
        </w:rPr>
      </w:pPr>
    </w:p>
    <w:p w14:paraId="58A2B49F" w14:textId="433F4C81" w:rsidR="00A41623" w:rsidRDefault="00EA3BC4" w:rsidP="00BB51DE">
      <w:pPr>
        <w:spacing w:after="120" w:line="240" w:lineRule="auto"/>
        <w:jc w:val="both"/>
        <w:rPr>
          <w:rFonts w:ascii="Times New Roman" w:hAnsi="Times New Roman" w:cs="Times New Roman"/>
          <w:sz w:val="24"/>
          <w:szCs w:val="24"/>
        </w:rPr>
      </w:pPr>
      <w:r>
        <w:rPr>
          <w:rFonts w:ascii="Times New Roman" w:hAnsi="Times New Roman" w:cs="Times New Roman"/>
          <w:sz w:val="24"/>
          <w:szCs w:val="24"/>
        </w:rPr>
        <w:t>I</w:t>
      </w:r>
      <w:r w:rsidR="00E05FA5">
        <w:rPr>
          <w:rFonts w:ascii="Times New Roman" w:hAnsi="Times New Roman" w:cs="Times New Roman"/>
          <w:sz w:val="24"/>
          <w:szCs w:val="24"/>
        </w:rPr>
        <w:t>II</w:t>
      </w:r>
      <w:r>
        <w:rPr>
          <w:rFonts w:ascii="Times New Roman" w:hAnsi="Times New Roman" w:cs="Times New Roman"/>
          <w:sz w:val="24"/>
          <w:szCs w:val="24"/>
        </w:rPr>
        <w:t xml:space="preserve"> voorus teostatud eluruumi füüsilised kohandamised</w:t>
      </w:r>
      <w:r w:rsidR="00AF31C2">
        <w:rPr>
          <w:rFonts w:ascii="Times New Roman" w:hAnsi="Times New Roman" w:cs="Times New Roman"/>
          <w:sz w:val="24"/>
          <w:szCs w:val="24"/>
        </w:rPr>
        <w:t>, mis toeta</w:t>
      </w:r>
      <w:r w:rsidR="00084192">
        <w:rPr>
          <w:rFonts w:ascii="Times New Roman" w:hAnsi="Times New Roman" w:cs="Times New Roman"/>
          <w:sz w:val="24"/>
          <w:szCs w:val="24"/>
        </w:rPr>
        <w:t>sid puuetega inimeste liikumist</w:t>
      </w:r>
      <w:r w:rsidR="009633DA">
        <w:rPr>
          <w:rFonts w:ascii="Times New Roman" w:hAnsi="Times New Roman" w:cs="Times New Roman"/>
          <w:sz w:val="24"/>
          <w:szCs w:val="24"/>
        </w:rPr>
        <w:t xml:space="preserve"> ja ligipääsetavust</w:t>
      </w:r>
      <w:r w:rsidR="00084192">
        <w:rPr>
          <w:rFonts w:ascii="Times New Roman" w:hAnsi="Times New Roman" w:cs="Times New Roman"/>
          <w:sz w:val="24"/>
          <w:szCs w:val="24"/>
        </w:rPr>
        <w:t>, pesemise ja hügieenitoiminguid</w:t>
      </w:r>
      <w:r w:rsidR="009633DA">
        <w:rPr>
          <w:rFonts w:ascii="Times New Roman" w:hAnsi="Times New Roman" w:cs="Times New Roman"/>
          <w:sz w:val="24"/>
          <w:szCs w:val="24"/>
        </w:rPr>
        <w:t xml:space="preserve"> ning </w:t>
      </w:r>
      <w:r w:rsidR="00F41B62">
        <w:rPr>
          <w:rFonts w:ascii="Times New Roman" w:hAnsi="Times New Roman" w:cs="Times New Roman"/>
          <w:sz w:val="24"/>
          <w:szCs w:val="24"/>
        </w:rPr>
        <w:t>turvalisust igapäevaelu toimingutes.</w:t>
      </w:r>
    </w:p>
    <w:p w14:paraId="37EE0CD1" w14:textId="77777777" w:rsidR="00EA3BC4" w:rsidRDefault="00EA3BC4" w:rsidP="00BB51DE">
      <w:pPr>
        <w:spacing w:after="120" w:line="240" w:lineRule="auto"/>
        <w:jc w:val="both"/>
        <w:rPr>
          <w:rFonts w:ascii="Times New Roman" w:hAnsi="Times New Roman" w:cs="Times New Roman"/>
          <w:sz w:val="24"/>
          <w:szCs w:val="24"/>
        </w:rPr>
      </w:pPr>
    </w:p>
    <w:tbl>
      <w:tblPr>
        <w:tblStyle w:val="Kontuurtabel"/>
        <w:tblW w:w="0" w:type="auto"/>
        <w:tblLook w:val="04A0" w:firstRow="1" w:lastRow="0" w:firstColumn="1" w:lastColumn="0" w:noHBand="0" w:noVBand="1"/>
      </w:tblPr>
      <w:tblGrid>
        <w:gridCol w:w="510"/>
        <w:gridCol w:w="5439"/>
        <w:gridCol w:w="850"/>
      </w:tblGrid>
      <w:tr w:rsidR="00F41B62" w14:paraId="1F956ED8" w14:textId="77777777" w:rsidTr="00F41B62">
        <w:tc>
          <w:tcPr>
            <w:tcW w:w="510" w:type="dxa"/>
          </w:tcPr>
          <w:p w14:paraId="7412C99D" w14:textId="0DD2D3B3" w:rsidR="00F41B62" w:rsidRDefault="00F41B62" w:rsidP="00BB51DE">
            <w:pPr>
              <w:spacing w:after="120"/>
              <w:jc w:val="both"/>
              <w:rPr>
                <w:rFonts w:ascii="Times New Roman" w:hAnsi="Times New Roman" w:cs="Times New Roman"/>
                <w:sz w:val="24"/>
                <w:szCs w:val="24"/>
              </w:rPr>
            </w:pPr>
            <w:r>
              <w:rPr>
                <w:rFonts w:ascii="Times New Roman" w:hAnsi="Times New Roman" w:cs="Times New Roman"/>
                <w:sz w:val="24"/>
                <w:szCs w:val="24"/>
              </w:rPr>
              <w:t>Jrk</w:t>
            </w:r>
          </w:p>
        </w:tc>
        <w:tc>
          <w:tcPr>
            <w:tcW w:w="5439" w:type="dxa"/>
          </w:tcPr>
          <w:p w14:paraId="0FCD7862" w14:textId="180B2114" w:rsidR="00F41B62" w:rsidRDefault="00F41B62" w:rsidP="00BB51DE">
            <w:pPr>
              <w:spacing w:after="120"/>
              <w:jc w:val="both"/>
              <w:rPr>
                <w:rFonts w:ascii="Times New Roman" w:hAnsi="Times New Roman" w:cs="Times New Roman"/>
                <w:sz w:val="24"/>
                <w:szCs w:val="24"/>
              </w:rPr>
            </w:pPr>
            <w:r>
              <w:rPr>
                <w:rFonts w:ascii="Times New Roman" w:hAnsi="Times New Roman" w:cs="Times New Roman"/>
                <w:sz w:val="24"/>
                <w:szCs w:val="24"/>
              </w:rPr>
              <w:t>Teostatud kohandamine</w:t>
            </w:r>
          </w:p>
        </w:tc>
        <w:tc>
          <w:tcPr>
            <w:tcW w:w="850" w:type="dxa"/>
          </w:tcPr>
          <w:p w14:paraId="58901441" w14:textId="27CB23EA" w:rsidR="00F41B62" w:rsidRDefault="00F41B62" w:rsidP="00BB51DE">
            <w:pPr>
              <w:spacing w:after="120"/>
              <w:jc w:val="center"/>
              <w:rPr>
                <w:rFonts w:ascii="Times New Roman" w:hAnsi="Times New Roman" w:cs="Times New Roman"/>
                <w:sz w:val="24"/>
                <w:szCs w:val="24"/>
              </w:rPr>
            </w:pPr>
            <w:r>
              <w:rPr>
                <w:rFonts w:ascii="Times New Roman" w:hAnsi="Times New Roman" w:cs="Times New Roman"/>
                <w:sz w:val="24"/>
                <w:szCs w:val="24"/>
              </w:rPr>
              <w:t>Arv</w:t>
            </w:r>
          </w:p>
        </w:tc>
      </w:tr>
      <w:tr w:rsidR="00F41B62" w14:paraId="3AA68F91" w14:textId="77777777" w:rsidTr="00F41B62">
        <w:tc>
          <w:tcPr>
            <w:tcW w:w="510" w:type="dxa"/>
          </w:tcPr>
          <w:p w14:paraId="6395DD46" w14:textId="2B96DB21" w:rsidR="00F41B62" w:rsidRDefault="00E05FA5" w:rsidP="00BB51DE">
            <w:pPr>
              <w:spacing w:after="120"/>
              <w:jc w:val="both"/>
              <w:rPr>
                <w:rFonts w:ascii="Times New Roman" w:hAnsi="Times New Roman" w:cs="Times New Roman"/>
                <w:sz w:val="24"/>
                <w:szCs w:val="24"/>
              </w:rPr>
            </w:pPr>
            <w:r>
              <w:rPr>
                <w:rFonts w:ascii="Times New Roman" w:hAnsi="Times New Roman" w:cs="Times New Roman"/>
                <w:sz w:val="24"/>
                <w:szCs w:val="24"/>
              </w:rPr>
              <w:t>1</w:t>
            </w:r>
          </w:p>
        </w:tc>
        <w:tc>
          <w:tcPr>
            <w:tcW w:w="5439" w:type="dxa"/>
          </w:tcPr>
          <w:p w14:paraId="0756BBD9" w14:textId="228AF0EC" w:rsidR="00F41B62" w:rsidRDefault="00F41B62" w:rsidP="00BB51DE">
            <w:pPr>
              <w:spacing w:after="120"/>
              <w:jc w:val="both"/>
              <w:rPr>
                <w:rFonts w:ascii="Times New Roman" w:hAnsi="Times New Roman" w:cs="Times New Roman"/>
                <w:sz w:val="24"/>
                <w:szCs w:val="24"/>
              </w:rPr>
            </w:pPr>
            <w:r>
              <w:rPr>
                <w:rFonts w:ascii="Times New Roman" w:hAnsi="Times New Roman" w:cs="Times New Roman"/>
                <w:sz w:val="24"/>
                <w:szCs w:val="24"/>
              </w:rPr>
              <w:t>Vannitoa kohandamine (sealhulgas koos wc-ga pesuruumi kohandamine)</w:t>
            </w:r>
          </w:p>
        </w:tc>
        <w:tc>
          <w:tcPr>
            <w:tcW w:w="850" w:type="dxa"/>
          </w:tcPr>
          <w:p w14:paraId="25711926" w14:textId="12CC69DB" w:rsidR="00F41B62" w:rsidRDefault="00E05FA5" w:rsidP="00BB51DE">
            <w:pPr>
              <w:spacing w:after="120"/>
              <w:jc w:val="center"/>
              <w:rPr>
                <w:rFonts w:ascii="Times New Roman" w:hAnsi="Times New Roman" w:cs="Times New Roman"/>
                <w:sz w:val="24"/>
                <w:szCs w:val="24"/>
              </w:rPr>
            </w:pPr>
            <w:r>
              <w:rPr>
                <w:rFonts w:ascii="Times New Roman" w:hAnsi="Times New Roman" w:cs="Times New Roman"/>
                <w:sz w:val="24"/>
                <w:szCs w:val="24"/>
              </w:rPr>
              <w:t>4</w:t>
            </w:r>
          </w:p>
        </w:tc>
      </w:tr>
      <w:tr w:rsidR="00F41B62" w14:paraId="3B471D6C" w14:textId="77777777" w:rsidTr="00F41B62">
        <w:tc>
          <w:tcPr>
            <w:tcW w:w="510" w:type="dxa"/>
          </w:tcPr>
          <w:p w14:paraId="22DE81D3" w14:textId="3F16CFEB" w:rsidR="00F41B62" w:rsidRDefault="00E05FA5" w:rsidP="00BB51DE">
            <w:pPr>
              <w:spacing w:after="120"/>
              <w:jc w:val="both"/>
              <w:rPr>
                <w:rFonts w:ascii="Times New Roman" w:hAnsi="Times New Roman" w:cs="Times New Roman"/>
                <w:sz w:val="24"/>
                <w:szCs w:val="24"/>
              </w:rPr>
            </w:pPr>
            <w:r>
              <w:rPr>
                <w:rFonts w:ascii="Times New Roman" w:hAnsi="Times New Roman" w:cs="Times New Roman"/>
                <w:sz w:val="24"/>
                <w:szCs w:val="24"/>
              </w:rPr>
              <w:t>2</w:t>
            </w:r>
          </w:p>
        </w:tc>
        <w:tc>
          <w:tcPr>
            <w:tcW w:w="5439" w:type="dxa"/>
          </w:tcPr>
          <w:p w14:paraId="4D272E74" w14:textId="1F5C3578" w:rsidR="00F41B62" w:rsidRDefault="00F41B62" w:rsidP="00BB51DE">
            <w:pPr>
              <w:spacing w:after="120"/>
              <w:jc w:val="both"/>
              <w:rPr>
                <w:rFonts w:ascii="Times New Roman" w:hAnsi="Times New Roman" w:cs="Times New Roman"/>
                <w:sz w:val="24"/>
                <w:szCs w:val="24"/>
              </w:rPr>
            </w:pPr>
            <w:r>
              <w:rPr>
                <w:rFonts w:ascii="Times New Roman" w:hAnsi="Times New Roman" w:cs="Times New Roman"/>
                <w:sz w:val="24"/>
                <w:szCs w:val="24"/>
              </w:rPr>
              <w:t>Eraldi wc-ruumi kohandamine</w:t>
            </w:r>
          </w:p>
        </w:tc>
        <w:tc>
          <w:tcPr>
            <w:tcW w:w="850" w:type="dxa"/>
          </w:tcPr>
          <w:p w14:paraId="732DF7D2" w14:textId="6BB0611C" w:rsidR="00F41B62" w:rsidRDefault="00E05FA5" w:rsidP="00BB51DE">
            <w:pPr>
              <w:spacing w:after="120"/>
              <w:jc w:val="center"/>
              <w:rPr>
                <w:rFonts w:ascii="Times New Roman" w:hAnsi="Times New Roman" w:cs="Times New Roman"/>
                <w:sz w:val="24"/>
                <w:szCs w:val="24"/>
              </w:rPr>
            </w:pPr>
            <w:r>
              <w:rPr>
                <w:rFonts w:ascii="Times New Roman" w:hAnsi="Times New Roman" w:cs="Times New Roman"/>
                <w:sz w:val="24"/>
                <w:szCs w:val="24"/>
              </w:rPr>
              <w:t>1</w:t>
            </w:r>
          </w:p>
        </w:tc>
      </w:tr>
    </w:tbl>
    <w:p w14:paraId="6C7D2A78" w14:textId="77777777" w:rsidR="00A41623" w:rsidRPr="00A41623" w:rsidRDefault="00A41623" w:rsidP="00C1407B">
      <w:pPr>
        <w:spacing w:after="0" w:line="240" w:lineRule="auto"/>
        <w:jc w:val="both"/>
        <w:rPr>
          <w:rFonts w:ascii="Times New Roman" w:hAnsi="Times New Roman" w:cs="Times New Roman"/>
          <w:sz w:val="24"/>
          <w:szCs w:val="24"/>
        </w:rPr>
      </w:pPr>
    </w:p>
    <w:sectPr w:rsidR="00A41623" w:rsidRPr="00A41623" w:rsidSect="005824EF">
      <w:pgSz w:w="11906" w:h="16838"/>
      <w:pgMar w:top="851"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243459"/>
    <w:multiLevelType w:val="multilevel"/>
    <w:tmpl w:val="1304F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848639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21C"/>
    <w:rsid w:val="0001182B"/>
    <w:rsid w:val="00047E25"/>
    <w:rsid w:val="00084192"/>
    <w:rsid w:val="00097A6B"/>
    <w:rsid w:val="000A0AEF"/>
    <w:rsid w:val="000E121C"/>
    <w:rsid w:val="001557F5"/>
    <w:rsid w:val="00171FFA"/>
    <w:rsid w:val="0025523D"/>
    <w:rsid w:val="00266A3A"/>
    <w:rsid w:val="00267EF1"/>
    <w:rsid w:val="00274A92"/>
    <w:rsid w:val="00283C61"/>
    <w:rsid w:val="002C621E"/>
    <w:rsid w:val="00355465"/>
    <w:rsid w:val="00366038"/>
    <w:rsid w:val="00366EED"/>
    <w:rsid w:val="003862E1"/>
    <w:rsid w:val="003A59E4"/>
    <w:rsid w:val="003C2983"/>
    <w:rsid w:val="004808D8"/>
    <w:rsid w:val="004B698A"/>
    <w:rsid w:val="004E47B7"/>
    <w:rsid w:val="00553237"/>
    <w:rsid w:val="005824EF"/>
    <w:rsid w:val="00610462"/>
    <w:rsid w:val="006355B2"/>
    <w:rsid w:val="006525C4"/>
    <w:rsid w:val="0068220F"/>
    <w:rsid w:val="006B0B58"/>
    <w:rsid w:val="007B0B65"/>
    <w:rsid w:val="007B264F"/>
    <w:rsid w:val="00817701"/>
    <w:rsid w:val="0084723F"/>
    <w:rsid w:val="008F1481"/>
    <w:rsid w:val="00901317"/>
    <w:rsid w:val="00915BEB"/>
    <w:rsid w:val="009633DA"/>
    <w:rsid w:val="00A41623"/>
    <w:rsid w:val="00AC10C7"/>
    <w:rsid w:val="00AD6684"/>
    <w:rsid w:val="00AF31C2"/>
    <w:rsid w:val="00BB51DE"/>
    <w:rsid w:val="00C1407B"/>
    <w:rsid w:val="00C1510B"/>
    <w:rsid w:val="00CB3BAE"/>
    <w:rsid w:val="00CE054D"/>
    <w:rsid w:val="00D712CE"/>
    <w:rsid w:val="00DB35D4"/>
    <w:rsid w:val="00E05FA5"/>
    <w:rsid w:val="00E14BD1"/>
    <w:rsid w:val="00E2223D"/>
    <w:rsid w:val="00E279BF"/>
    <w:rsid w:val="00E9490E"/>
    <w:rsid w:val="00EA3BC4"/>
    <w:rsid w:val="00EA54C7"/>
    <w:rsid w:val="00ED5527"/>
    <w:rsid w:val="00F0430E"/>
    <w:rsid w:val="00F41B62"/>
    <w:rsid w:val="00FA4C57"/>
    <w:rsid w:val="00FB3450"/>
    <w:rsid w:val="00FE3AAD"/>
    <w:rsid w:val="00FF456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880A6"/>
  <w15:chartTrackingRefBased/>
  <w15:docId w15:val="{77A6BEC5-0467-48FD-8F82-B60214CEF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table" w:styleId="Kontuurtabel">
    <w:name w:val="Table Grid"/>
    <w:basedOn w:val="Normaaltabel"/>
    <w:uiPriority w:val="39"/>
    <w:rsid w:val="00A416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perlink">
    <w:name w:val="Hyperlink"/>
    <w:basedOn w:val="Liguvaikefont"/>
    <w:uiPriority w:val="99"/>
    <w:unhideWhenUsed/>
    <w:rsid w:val="00171FFA"/>
    <w:rPr>
      <w:color w:val="0563C1" w:themeColor="hyperlink"/>
      <w:u w:val="single"/>
    </w:rPr>
  </w:style>
  <w:style w:type="character" w:styleId="Lahendamatamainimine">
    <w:name w:val="Unresolved Mention"/>
    <w:basedOn w:val="Liguvaikefont"/>
    <w:uiPriority w:val="99"/>
    <w:semiHidden/>
    <w:unhideWhenUsed/>
    <w:rsid w:val="00171F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iljandivald.ee/documents/11535/0/ViljandiVald_ma%CC%88rts.pdf/1d96dd30-67bb-4af3-a391-0f5a2ee6536b"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642</Words>
  <Characters>3730</Characters>
  <Application>Microsoft Office Word</Application>
  <DocSecurity>0</DocSecurity>
  <Lines>31</Lines>
  <Paragraphs>8</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4364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Luule Vitsur</dc:creator>
  <cp:keywords/>
  <dc:description/>
  <cp:lastModifiedBy>Luule Vitsur</cp:lastModifiedBy>
  <cp:revision>19</cp:revision>
  <dcterms:created xsi:type="dcterms:W3CDTF">2022-04-20T16:25:00Z</dcterms:created>
  <dcterms:modified xsi:type="dcterms:W3CDTF">2022-04-20T16:45:00Z</dcterms:modified>
</cp:coreProperties>
</file>